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77955031"/>
        <w:docPartObj>
          <w:docPartGallery w:val="Cover Pages"/>
          <w:docPartUnique/>
        </w:docPartObj>
      </w:sdtPr>
      <w:sdtContent>
        <w:p w:rsidR="00AE054C" w:rsidRDefault="00AE054C"/>
        <w:p w:rsidR="00AE054C" w:rsidRDefault="00AE054C"/>
        <w:p w:rsidR="00AE054C" w:rsidRDefault="00AE054C"/>
        <w:p w:rsidR="00AE054C" w:rsidRPr="00B21E85" w:rsidRDefault="00AE054C" w:rsidP="00AE054C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РЕПУБЛИКА СРБИЈА</w:t>
          </w:r>
        </w:p>
        <w:p w:rsidR="00AE054C" w:rsidRPr="00B21E85" w:rsidRDefault="00AE054C" w:rsidP="00AE054C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НАРОДНА СКУПШТИНА</w:t>
          </w:r>
        </w:p>
        <w:p w:rsidR="00AE054C" w:rsidRPr="00B21E85" w:rsidRDefault="00AE054C" w:rsidP="00AE054C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AE054C" w:rsidRPr="00336D0D" w:rsidRDefault="00AE054C" w:rsidP="00AE054C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pl-PL"/>
            </w:rPr>
          </w:pPr>
        </w:p>
        <w:p w:rsidR="00AE054C" w:rsidRP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AE054C" w:rsidRP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AE054C" w:rsidRP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AE054C" w:rsidRP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AE054C" w:rsidRDefault="00AE054C" w:rsidP="00AE054C">
          <w:pPr>
            <w:keepNext/>
            <w:spacing w:after="0" w:line="240" w:lineRule="auto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Тема: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 w:rsidR="009164A3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САРАДЊА ПАРЛАМЕНТА И ВРХО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ВНЕ  РЕВИЗОРСКЕ  </w:t>
          </w:r>
        </w:p>
        <w:p w:rsidR="00AE054C" w:rsidRPr="00B21E85" w:rsidRDefault="00AE054C" w:rsidP="00AE054C">
          <w:pPr>
            <w:keepNext/>
            <w:spacing w:after="0" w:line="240" w:lineRule="auto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ИНСТИТУЦИЈЕ</w:t>
          </w:r>
        </w:p>
        <w:p w:rsidR="00AE054C" w:rsidRPr="00B21E85" w:rsidRDefault="00AE054C" w:rsidP="00AE054C">
          <w:pPr>
            <w:keepNext/>
            <w:spacing w:after="0" w:line="240" w:lineRule="auto"/>
            <w:ind w:left="1560" w:hanging="1560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AE054C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Датум:  11.02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.2015.  </w:t>
          </w: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Бр.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02/2015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AE054C" w:rsidRPr="00B21E85" w:rsidRDefault="00AE054C" w:rsidP="00AE054C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lang w:val="sr-Cyrl-RS" w:eastAsia="ja-JP"/>
            </w:rPr>
          </w:pP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поште </w:t>
          </w:r>
          <w:hyperlink r:id="rId8" w:history="1">
            <w:r w:rsidRPr="00B21E85">
              <w:rPr>
                <w:rFonts w:ascii="Arial" w:eastAsia="MS Mincho" w:hAnsi="Arial" w:cs="Arial"/>
                <w:b/>
                <w:bCs/>
                <w:i/>
                <w:iCs/>
                <w:color w:val="0000FF"/>
                <w:u w:val="single"/>
                <w:lang w:val="sr-Cyrl-RS" w:eastAsia="ja-JP"/>
              </w:rPr>
              <w:t>istrazivanja@parlament.rs</w:t>
            </w:r>
            <w:r w:rsidRPr="00B21E85">
              <w:rPr>
                <w:rFonts w:ascii="Arial" w:eastAsia="MS Mincho" w:hAnsi="Arial" w:cs="Arial"/>
                <w:b/>
                <w:bCs/>
                <w:iCs/>
                <w:color w:val="0000FF"/>
                <w:u w:val="single"/>
                <w:lang w:val="sr-Cyrl-RS" w:eastAsia="ja-JP"/>
              </w:rPr>
              <w:t>.</w:t>
            </w:r>
          </w:hyperlink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Истраживања којa припрема Библиотека Народне 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скупштине не одражавају званични став Народне скупштине Републике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Србије. </w:t>
          </w:r>
        </w:p>
        <w:p w:rsidR="00AE054C" w:rsidRDefault="00A2512A"/>
      </w:sdtContent>
    </w:sdt>
    <w:p w:rsidR="00AE054C" w:rsidRPr="00336D0D" w:rsidRDefault="00AE054C" w:rsidP="00AE054C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336D0D" w:rsidRPr="00AE054C" w:rsidRDefault="00336D0D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336D0D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САДРЖАЈ</w:t>
      </w:r>
    </w:p>
    <w:p w:rsidR="00A2512A" w:rsidRDefault="00A2512A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r>
        <w:rPr>
          <w:rFonts w:eastAsia="Times New Roman" w:cs="Arial"/>
          <w:szCs w:val="20"/>
          <w:lang w:val="sr-Cyrl-CS"/>
        </w:rPr>
        <w:fldChar w:fldCharType="begin"/>
      </w:r>
      <w:r>
        <w:rPr>
          <w:rFonts w:eastAsia="Times New Roman" w:cs="Arial"/>
          <w:szCs w:val="20"/>
          <w:lang w:val="sr-Cyrl-CS"/>
        </w:rPr>
        <w:instrText xml:space="preserve"> TOC \o "1-1" \h \z \u </w:instrText>
      </w:r>
      <w:r>
        <w:rPr>
          <w:rFonts w:eastAsia="Times New Roman" w:cs="Arial"/>
          <w:szCs w:val="20"/>
          <w:lang w:val="sr-Cyrl-CS"/>
        </w:rPr>
        <w:fldChar w:fldCharType="separate"/>
      </w:r>
      <w:hyperlink w:anchor="_Toc411497759" w:history="1">
        <w:r w:rsidRPr="00AE4AB1">
          <w:rPr>
            <w:rStyle w:val="Hyperlink"/>
            <w:rFonts w:cs="Arial"/>
            <w:noProof/>
            <w:lang w:val="sr-Cyrl-C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_Toc411497759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512A" w:rsidRDefault="00A2512A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411497760" w:history="1">
        <w:r w:rsidRPr="00AE4AB1">
          <w:rPr>
            <w:rStyle w:val="Hyperlink"/>
            <w:rFonts w:cs="Arial"/>
            <w:noProof/>
            <w:lang w:val="sr-Cyrl-RS"/>
          </w:rPr>
          <w:t>Одн</w:t>
        </w:r>
        <w:r w:rsidRPr="00AE4AB1">
          <w:rPr>
            <w:rStyle w:val="Hyperlink"/>
            <w:rFonts w:cs="Arial"/>
            <w:noProof/>
            <w:lang w:val="sr-Latn-RS"/>
          </w:rPr>
          <w:t>ос између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главног ревизора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и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парламента</w:t>
        </w:r>
        <w:r w:rsidRPr="00AE4AB1">
          <w:rPr>
            <w:rStyle w:val="Hyperlink"/>
            <w:rFonts w:cs="Arial"/>
            <w:noProof/>
            <w:lang w:val="sr-Cyrl-RS"/>
          </w:rPr>
          <w:t xml:space="preserve"> (у</w:t>
        </w:r>
        <w:r w:rsidRPr="00AE4AB1">
          <w:rPr>
            <w:rStyle w:val="Hyperlink"/>
            <w:rFonts w:cs="Arial"/>
            <w:noProof/>
            <w:lang w:val="sr-Latn-RS"/>
          </w:rPr>
          <w:t>чешће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председника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или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чланова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noProof/>
            <w:lang w:val="sr-Cyrl-RS"/>
          </w:rPr>
          <w:t xml:space="preserve">ревизорске институције </w:t>
        </w:r>
        <w:r w:rsidRPr="00AE4AB1">
          <w:rPr>
            <w:rStyle w:val="Hyperlink"/>
            <w:rFonts w:cs="Arial"/>
            <w:noProof/>
            <w:lang w:val="sr-Latn-RS"/>
          </w:rPr>
          <w:t>у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Latn-RS"/>
          </w:rPr>
          <w:t>парламентарним</w:t>
        </w:r>
        <w:r w:rsidRPr="00AE4AB1">
          <w:rPr>
            <w:rStyle w:val="Hyperlink"/>
            <w:noProof/>
            <w:lang w:val="sr-Latn-RS"/>
          </w:rPr>
          <w:t xml:space="preserve"> </w:t>
        </w:r>
        <w:r w:rsidRPr="00AE4AB1">
          <w:rPr>
            <w:rStyle w:val="Hyperlink"/>
            <w:rFonts w:cs="Arial"/>
            <w:noProof/>
            <w:lang w:val="sr-Cyrl-RS"/>
          </w:rPr>
          <w:t>активностима)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_Toc411497760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512A" w:rsidRDefault="00A2512A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411497761" w:history="1">
        <w:r w:rsidRPr="00AE4AB1">
          <w:rPr>
            <w:rStyle w:val="Hyperlink"/>
            <w:noProof/>
            <w:lang w:val="sr-Cyrl-CS"/>
          </w:rPr>
          <w:t>Извештаји ревизорских институција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_Toc411497761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054C" w:rsidRDefault="00A2512A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fldChar w:fldCharType="end"/>
      </w: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AE054C" w:rsidRDefault="00AE054C" w:rsidP="00603B6E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AE054C" w:rsidRDefault="00AE054C" w:rsidP="00AE054C">
      <w:pPr>
        <w:pStyle w:val="Heading1"/>
        <w:spacing w:line="276" w:lineRule="auto"/>
        <w:rPr>
          <w:rStyle w:val="hps"/>
          <w:rFonts w:cs="Arial"/>
          <w:color w:val="222222"/>
          <w:szCs w:val="20"/>
          <w:lang w:val="sr-Cyrl-CS"/>
        </w:rPr>
      </w:pPr>
      <w:bookmarkStart w:id="0" w:name="_Toc411497759"/>
      <w:r>
        <w:rPr>
          <w:rStyle w:val="hps"/>
          <w:rFonts w:cs="Arial"/>
          <w:color w:val="222222"/>
          <w:szCs w:val="20"/>
          <w:lang w:val="sr-Cyrl-CS"/>
        </w:rPr>
        <w:lastRenderedPageBreak/>
        <w:t>Увод</w:t>
      </w:r>
      <w:bookmarkEnd w:id="0"/>
    </w:p>
    <w:p w:rsidR="00603B6E" w:rsidRPr="00603B6E" w:rsidRDefault="00C5079A" w:rsidP="00603B6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603B6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страживање</w:t>
      </w:r>
      <w:r w:rsidR="00DD244E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244E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се фокусира </w:t>
      </w:r>
      <w:r w:rsidR="008F5AE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однос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ревизорске институције</w:t>
      </w:r>
      <w:r w:rsidR="00DD244E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са</w:t>
      </w:r>
      <w:r w:rsidR="00DD244E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244E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парламентима</w:t>
      </w:r>
      <w:r w:rsidR="00DD244E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244E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земаља </w:t>
      </w:r>
      <w:r w:rsidR="00DD244E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Европске</w:t>
      </w:r>
      <w:r w:rsidR="00DD244E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244E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уније</w:t>
      </w:r>
      <w:r w:rsidR="008F5AE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односно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чешће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председника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Fonts w:ascii="Arial" w:hAnsi="Arial" w:cs="Arial"/>
          <w:color w:val="222222"/>
          <w:sz w:val="20"/>
          <w:szCs w:val="20"/>
          <w:lang w:val="sr-Cyrl-RS"/>
        </w:rPr>
        <w:t xml:space="preserve">ревизорске институције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парламентарним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5079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активностима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затим </w:t>
      </w:r>
      <w:r w:rsidR="008F5AE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анализу</w:t>
      </w:r>
      <w:r w:rsidR="008F5AE0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F5AE0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овлашћења</w:t>
      </w:r>
      <w:r w:rsidR="008F5AE0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F5AE0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главног ревизора</w:t>
      </w:r>
      <w:r w:rsidR="00603B6E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603B6E" w:rsidRPr="00603B6E">
        <w:rPr>
          <w:rFonts w:ascii="Arial" w:hAnsi="Arial" w:cs="Arial"/>
          <w:sz w:val="20"/>
          <w:szCs w:val="20"/>
          <w:lang w:val="sr-Cyrl-CS"/>
        </w:rPr>
        <w:t xml:space="preserve">начин именовања ревизора и период на који се бирају. </w:t>
      </w:r>
      <w:r w:rsidR="00DD244E" w:rsidRPr="00603B6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Наведени су одбори који су задужени за контролу извршења буџета, </w:t>
      </w:r>
      <w:r w:rsidR="00603B6E" w:rsidRPr="00603B6E">
        <w:rPr>
          <w:rFonts w:ascii="Arial" w:hAnsi="Arial" w:cs="Arial"/>
          <w:sz w:val="20"/>
          <w:szCs w:val="20"/>
          <w:lang w:val="sr-Cyrl-CS"/>
        </w:rPr>
        <w:t>као и врсте одбора у ко</w:t>
      </w:r>
      <w:r w:rsidR="00E9531B">
        <w:rPr>
          <w:rFonts w:ascii="Arial" w:hAnsi="Arial" w:cs="Arial"/>
          <w:sz w:val="20"/>
          <w:szCs w:val="20"/>
          <w:lang w:val="sr-Cyrl-CS"/>
        </w:rPr>
        <w:t>јима се разматрају извештаји</w:t>
      </w:r>
      <w:r w:rsidR="00603B6E" w:rsidRPr="00603B6E">
        <w:rPr>
          <w:rFonts w:ascii="Arial" w:hAnsi="Arial" w:cs="Arial"/>
          <w:sz w:val="20"/>
          <w:szCs w:val="20"/>
          <w:lang w:val="sr-Cyrl-CS"/>
        </w:rPr>
        <w:t>.</w:t>
      </w:r>
    </w:p>
    <w:p w:rsidR="00DD244E" w:rsidRPr="003E33A2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врховне ревизорске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институције</w:t>
      </w:r>
      <w:r w:rsidR="00831B1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(у даљем тексту ВРИ)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овлашћен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93C34">
        <w:rPr>
          <w:rFonts w:ascii="Arial" w:hAnsi="Arial" w:cs="Arial"/>
          <w:color w:val="222222"/>
          <w:sz w:val="20"/>
          <w:szCs w:val="20"/>
          <w:lang w:val="sr-Cyrl-RS"/>
        </w:rPr>
        <w:t xml:space="preserve">врше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националних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буџета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>, док неке имају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овлашћења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испитају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рачуне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централне владе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такође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обављају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рачун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органа локалне самоуправе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/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 јавне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агенције 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друге јавн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службе.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Поред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поједине ревизорске институције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обавља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послове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што је наведено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табели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која следи у наставку рада.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извештајима даје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мишљење 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аспектима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управљања финансијама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ВРИ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седам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 чланица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34F50">
        <w:rPr>
          <w:rFonts w:ascii="Arial" w:hAnsi="Arial" w:cs="Arial"/>
          <w:color w:val="222222"/>
          <w:sz w:val="20"/>
          <w:szCs w:val="20"/>
          <w:lang w:val="sr-Cyrl-RS"/>
        </w:rPr>
        <w:t xml:space="preserve">ЕУ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Белгија, Француска,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Грчка, Италија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Литванија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Португал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Шпанија)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квази</w:t>
      </w:r>
      <w:r w:rsidRPr="00FB302B">
        <w:rPr>
          <w:rStyle w:val="atn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судску власт.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 им даје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кривично гон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лица осумњичена за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злоупотреб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јавних фондова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ВРИ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доноси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обавезујуће одлуке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 захтевају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повраћај средстава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уз камату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уколико је установљено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да нису легално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кори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шћена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том случају одговоран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обично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појединац</w:t>
      </w:r>
      <w:r w:rsidR="00A2512A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колективн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одговорност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8C65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Свакако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након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против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постоји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право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жалбe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Уколико су у питању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умње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 почињеним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кривичним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ел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Fonts w:ascii="Arial" w:hAnsi="Arial" w:cs="Arial"/>
          <w:color w:val="222222"/>
          <w:sz w:val="20"/>
          <w:szCs w:val="20"/>
          <w:lang w:val="sr-Cyrl-RS"/>
        </w:rPr>
        <w:t xml:space="preserve">извештаји се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прослеђују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кривичним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органима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Поред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судске власти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моћ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Ирској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Великој Британији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поред главног ревизора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такође делује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контролор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одобрава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ослобађање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средстава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друге стране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мађарске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може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замрзне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фондове 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инвестиционе пројекте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утврди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неефикасност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нерегуларност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њиховој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употреби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почетку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Румунији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имал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судску власт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чак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заступнике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финансијск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тужилаштва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Међутим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у складу са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бр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94/1992</w:t>
      </w:r>
      <w:r w:rsidR="008F5AE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је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измењен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2008. 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один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A2512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РИ</w:t>
      </w:r>
      <w:r w:rsidR="008F5AE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 Румунији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више нема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судску власт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Ипак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још увек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34F50">
        <w:rPr>
          <w:rFonts w:ascii="Arial" w:hAnsi="Arial" w:cs="Arial"/>
          <w:color w:val="222222"/>
          <w:sz w:val="20"/>
          <w:szCs w:val="20"/>
          <w:lang w:val="sr-Cyrl-RS"/>
        </w:rPr>
        <w:t xml:space="preserve">да 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суспенд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мере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које су 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супротн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ости са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C6584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им и </w:t>
      </w:r>
      <w:r w:rsidR="008C6584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рачуноводств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еним</w:t>
      </w:r>
      <w:r w:rsidR="008C6584">
        <w:rPr>
          <w:rFonts w:ascii="Arial" w:hAnsi="Arial" w:cs="Arial"/>
          <w:color w:val="222222"/>
          <w:sz w:val="20"/>
          <w:szCs w:val="20"/>
          <w:lang w:val="sr-Cyrl-RS"/>
        </w:rPr>
        <w:t xml:space="preserve"> прописима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законски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одредб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блок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илегалн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неефикасн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коришћење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буџетских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социјалних фондова</w:t>
      </w:r>
      <w:r w:rsidR="008C658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Поред тога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уколико субјект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појединац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 сарађује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Чешкој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Пољској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Словачкој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 моћ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изрекн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новчану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казну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санкције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 бити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више пута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понављане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сарадња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није </w:t>
      </w:r>
      <w:r w:rsidR="008C6584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остварена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року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дефинисаном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стране ревизора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1"/>
      </w:r>
    </w:p>
    <w:p w:rsidR="006724FE" w:rsidRDefault="006724FE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603B6E" w:rsidRDefault="00603B6E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Default="00AE054C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DD244E" w:rsidRPr="003E33A2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Табела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="00D93C34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1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Овлашћења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врховних ревизорских институција</w:t>
      </w:r>
    </w:p>
    <w:p w:rsidR="00DD244E" w:rsidRPr="003E33A2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453"/>
        <w:gridCol w:w="1453"/>
        <w:gridCol w:w="2979"/>
      </w:tblGrid>
      <w:tr w:rsidR="00DD244E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1C414A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1C414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Земља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1C414A" w:rsidRDefault="00671BFD" w:rsidP="00134F5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RS"/>
              </w:rPr>
              <w:t>ВРИ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CS"/>
              </w:rPr>
              <w:t xml:space="preserve"> </w:t>
            </w:r>
            <w:r w:rsidR="00DD244E"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даје мишљење</w:t>
            </w:r>
            <w:r w:rsidR="00DD244E" w:rsidRPr="001C414A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DD244E"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о предлозима закона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1C414A" w:rsidRDefault="00DD244E" w:rsidP="001C414A">
            <w:pPr>
              <w:pStyle w:val="NoSpacing"/>
              <w:rPr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RS"/>
              </w:rPr>
              <w:t xml:space="preserve">Има 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судску власт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1C414A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1C414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Има финансијску моћ</w:t>
            </w:r>
          </w:p>
        </w:tc>
      </w:tr>
      <w:tr w:rsidR="00DD244E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Аустрија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3E33A2" w:rsidRDefault="00DD244E" w:rsidP="008728A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DD244E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Белгија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1C414A" w:rsidRDefault="00DD244E" w:rsidP="001F305D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захтевати</w:t>
            </w:r>
            <w:r w:rsidR="001F305D"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враћање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злоупотребљен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их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</w:p>
        </w:tc>
      </w:tr>
      <w:tr w:rsidR="00DD244E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Бугарска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3E33A2" w:rsidRDefault="00DD244E" w:rsidP="008728A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A2512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Велика Британија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A2512A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A2512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A2512A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>овла</w:t>
            </w:r>
            <w:r w:rsidR="001F305D" w:rsidRPr="001C414A">
              <w:rPr>
                <w:rFonts w:ascii="Arial" w:hAnsi="Arial" w:cs="Arial"/>
                <w:sz w:val="18"/>
                <w:szCs w:val="18"/>
                <w:lang w:val="sr-Cyrl-CS"/>
              </w:rPr>
              <w:t>шћење за располагање (ослобађање) средстава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Грчка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1F305D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да изрекне новчане казне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1F305D"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одреди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обавезу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враћања п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огрешно искоришћен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их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Данска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Естонија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Ирска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6E2BF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>овлашћење за располагање средствима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Италија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6E2BF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захтевати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повратак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злоупотребљен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их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Летонија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Литванија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6E2BF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захтевати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повратак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злоупотребљен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их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</w:p>
        </w:tc>
      </w:tr>
      <w:tr w:rsidR="00511690" w:rsidRPr="00134F50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Луксембург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Мађарска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6E2B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замрзнути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средства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Малта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Немачка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Словенија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Финска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8728A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Француска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134F5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да изрекне новчане казне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1F305D"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одреди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обавезу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враћања п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огрешно искоришћен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их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11690" w:rsidRPr="003E33A2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Холандија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6E2BF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6E2BF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134F50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Шведска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3E33A2" w:rsidRDefault="00511690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511690" w:rsidRPr="00A2512A" w:rsidTr="00FA3BD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Шпанија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AE054C" w:rsidRDefault="00511690" w:rsidP="00DA5A9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0" w:rsidRPr="001C414A" w:rsidRDefault="00511690" w:rsidP="00DA5A9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може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захтевати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повратак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злоупотребљен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их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средст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ва</w:t>
            </w:r>
          </w:p>
        </w:tc>
      </w:tr>
      <w:tr w:rsidR="00511690" w:rsidRPr="003E33A2" w:rsidTr="00FA3BDB">
        <w:tc>
          <w:tcPr>
            <w:tcW w:w="1453" w:type="dxa"/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ЕУ</w:t>
            </w:r>
          </w:p>
        </w:tc>
        <w:tc>
          <w:tcPr>
            <w:tcW w:w="1453" w:type="dxa"/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</w:tcPr>
          <w:p w:rsidR="00511690" w:rsidRPr="00AE054C" w:rsidRDefault="00511690" w:rsidP="008728A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</w:tcPr>
          <w:p w:rsidR="00511690" w:rsidRPr="003E33A2" w:rsidRDefault="00511690" w:rsidP="008728A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</w:tbl>
    <w:p w:rsidR="001C414A" w:rsidRDefault="001C414A" w:rsidP="00E22144">
      <w:pPr>
        <w:spacing w:line="360" w:lineRule="auto"/>
        <w:jc w:val="both"/>
        <w:rPr>
          <w:rFonts w:ascii="Arial" w:hAnsi="Arial" w:cs="Arial"/>
          <w:sz w:val="16"/>
          <w:szCs w:val="16"/>
          <w:lang w:val="sr-Cyrl-CS"/>
        </w:rPr>
      </w:pPr>
    </w:p>
    <w:p w:rsidR="00935BDC" w:rsidRDefault="00831B15" w:rsidP="00E22144">
      <w:pPr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sr-Cyrl-RS"/>
        </w:rPr>
      </w:pPr>
      <w:r w:rsidRPr="001C414A">
        <w:rPr>
          <w:rFonts w:ascii="Arial" w:hAnsi="Arial" w:cs="Arial"/>
          <w:sz w:val="20"/>
          <w:szCs w:val="20"/>
          <w:lang w:val="sr-Cyrl-CS"/>
        </w:rPr>
        <w:t>Извор</w:t>
      </w:r>
      <w:r w:rsidR="003E33A2" w:rsidRPr="001C414A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E33A2" w:rsidRPr="001C414A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="003E33A2" w:rsidRPr="001C414A">
        <w:rPr>
          <w:rFonts w:ascii="Arial" w:hAnsi="Arial" w:cs="Arial"/>
          <w:i/>
          <w:sz w:val="20"/>
          <w:szCs w:val="20"/>
        </w:rPr>
        <w:t>c</w:t>
      </w:r>
      <w:r w:rsidR="003E33A2" w:rsidRPr="001C414A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="003E33A2" w:rsidRPr="001C414A">
        <w:rPr>
          <w:rFonts w:ascii="Arial" w:hAnsi="Arial" w:cs="Arial"/>
          <w:i/>
          <w:sz w:val="20"/>
          <w:szCs w:val="20"/>
        </w:rPr>
        <w:t>P</w:t>
      </w:r>
      <w:r w:rsidR="003E33A2" w:rsidRPr="001C414A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</w:t>
      </w:r>
      <w:r w:rsidR="00F425A5" w:rsidRPr="001C414A">
        <w:rPr>
          <w:rFonts w:ascii="Arial" w:hAnsi="Arial" w:cs="Arial"/>
          <w:i/>
          <w:color w:val="000065"/>
          <w:sz w:val="20"/>
          <w:szCs w:val="20"/>
          <w:lang w:val="sr-Cyrl-RS"/>
        </w:rPr>
        <w:t xml:space="preserve">; </w:t>
      </w:r>
      <w:r w:rsidR="00FB302B" w:rsidRPr="001C414A">
        <w:rPr>
          <w:rFonts w:ascii="Arial" w:hAnsi="Arial" w:cs="Arial"/>
          <w:bCs/>
          <w:i/>
          <w:color w:val="000000"/>
          <w:sz w:val="20"/>
          <w:szCs w:val="20"/>
        </w:rPr>
        <w:t>Table 7. Powers of the Supreme Audit Institutions</w:t>
      </w:r>
    </w:p>
    <w:p w:rsidR="001C414A" w:rsidRPr="001C414A" w:rsidRDefault="001C414A" w:rsidP="00E22144">
      <w:pPr>
        <w:spacing w:line="360" w:lineRule="auto"/>
        <w:jc w:val="both"/>
        <w:rPr>
          <w:rStyle w:val="hps"/>
          <w:rFonts w:ascii="Arial" w:hAnsi="Arial" w:cs="Arial"/>
          <w:bCs/>
          <w:i/>
          <w:color w:val="000000"/>
          <w:sz w:val="20"/>
          <w:szCs w:val="20"/>
          <w:lang w:val="sr-Cyrl-RS"/>
        </w:rPr>
      </w:pPr>
    </w:p>
    <w:p w:rsidR="00AE054C" w:rsidRPr="00AE054C" w:rsidRDefault="00DD244E" w:rsidP="00AE054C">
      <w:pPr>
        <w:pStyle w:val="Heading1"/>
        <w:spacing w:line="360" w:lineRule="auto"/>
        <w:rPr>
          <w:rFonts w:cs="Arial"/>
          <w:color w:val="222222"/>
          <w:szCs w:val="20"/>
          <w:lang w:val="sr-Cyrl-RS"/>
        </w:rPr>
      </w:pPr>
      <w:bookmarkStart w:id="1" w:name="_Toc411497760"/>
      <w:r w:rsidRPr="00FB302B">
        <w:rPr>
          <w:rStyle w:val="hps"/>
          <w:rFonts w:cs="Arial"/>
          <w:color w:val="222222"/>
          <w:szCs w:val="20"/>
          <w:lang w:val="sr-Cyrl-RS"/>
        </w:rPr>
        <w:t>Одн</w:t>
      </w:r>
      <w:r w:rsidRPr="00FB302B">
        <w:rPr>
          <w:rStyle w:val="hps"/>
          <w:rFonts w:cs="Arial"/>
          <w:color w:val="222222"/>
          <w:szCs w:val="20"/>
          <w:lang w:val="sr-Latn-RS"/>
        </w:rPr>
        <w:t>ос између</w:t>
      </w:r>
      <w:r w:rsidRPr="00FB302B">
        <w:rPr>
          <w:lang w:val="sr-Latn-RS"/>
        </w:rPr>
        <w:t xml:space="preserve"> </w:t>
      </w:r>
      <w:r w:rsidRPr="00FB302B">
        <w:rPr>
          <w:rStyle w:val="hps"/>
          <w:rFonts w:cs="Arial"/>
          <w:color w:val="222222"/>
          <w:szCs w:val="20"/>
          <w:lang w:val="sr-Latn-RS"/>
        </w:rPr>
        <w:t>главног ревизора</w:t>
      </w:r>
      <w:r w:rsidRPr="00FB302B">
        <w:rPr>
          <w:lang w:val="sr-Latn-RS"/>
        </w:rPr>
        <w:t xml:space="preserve"> </w:t>
      </w:r>
      <w:r w:rsidRPr="00FB302B">
        <w:rPr>
          <w:rStyle w:val="hps"/>
          <w:rFonts w:cs="Arial"/>
          <w:color w:val="222222"/>
          <w:szCs w:val="20"/>
          <w:lang w:val="sr-Latn-RS"/>
        </w:rPr>
        <w:t>и</w:t>
      </w:r>
      <w:r w:rsidRPr="00FB302B">
        <w:rPr>
          <w:lang w:val="sr-Latn-RS"/>
        </w:rPr>
        <w:t xml:space="preserve"> </w:t>
      </w:r>
      <w:r w:rsidRPr="00FB302B">
        <w:rPr>
          <w:rStyle w:val="hps"/>
          <w:rFonts w:cs="Arial"/>
          <w:color w:val="222222"/>
          <w:szCs w:val="20"/>
          <w:lang w:val="sr-Latn-RS"/>
        </w:rPr>
        <w:t>парламента</w:t>
      </w:r>
      <w:r w:rsidR="00E22144">
        <w:rPr>
          <w:rStyle w:val="hps"/>
          <w:rFonts w:cs="Arial"/>
          <w:color w:val="222222"/>
          <w:szCs w:val="20"/>
          <w:lang w:val="sr-Cyrl-RS"/>
        </w:rPr>
        <w:t xml:space="preserve"> (у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чешће</w:t>
      </w:r>
      <w:r w:rsidR="00E22144" w:rsidRPr="00FB302B">
        <w:rPr>
          <w:lang w:val="sr-Latn-RS"/>
        </w:rPr>
        <w:t xml:space="preserve"> 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председника</w:t>
      </w:r>
      <w:r w:rsidR="00E22144" w:rsidRPr="00FB302B">
        <w:rPr>
          <w:lang w:val="sr-Latn-RS"/>
        </w:rPr>
        <w:t xml:space="preserve"> 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или</w:t>
      </w:r>
      <w:r w:rsidR="00E22144" w:rsidRPr="00FB302B">
        <w:rPr>
          <w:lang w:val="sr-Latn-RS"/>
        </w:rPr>
        <w:t xml:space="preserve"> 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чланова</w:t>
      </w:r>
      <w:r w:rsidR="00E22144" w:rsidRPr="00FB302B">
        <w:rPr>
          <w:lang w:val="sr-Latn-RS"/>
        </w:rPr>
        <w:t xml:space="preserve"> </w:t>
      </w:r>
      <w:r w:rsidR="00E22144" w:rsidRPr="00FB302B">
        <w:rPr>
          <w:lang w:val="sr-Cyrl-RS"/>
        </w:rPr>
        <w:t xml:space="preserve">ревизорске институције 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у</w:t>
      </w:r>
      <w:r w:rsidR="00E22144" w:rsidRPr="00FB302B">
        <w:rPr>
          <w:lang w:val="sr-Latn-RS"/>
        </w:rPr>
        <w:t xml:space="preserve"> </w:t>
      </w:r>
      <w:r w:rsidR="00E22144" w:rsidRPr="00FB302B">
        <w:rPr>
          <w:rStyle w:val="hps"/>
          <w:rFonts w:cs="Arial"/>
          <w:color w:val="222222"/>
          <w:szCs w:val="20"/>
          <w:lang w:val="sr-Latn-RS"/>
        </w:rPr>
        <w:t>парламентарним</w:t>
      </w:r>
      <w:r w:rsidR="00E22144" w:rsidRPr="00FB302B">
        <w:rPr>
          <w:lang w:val="sr-Latn-RS"/>
        </w:rPr>
        <w:t xml:space="preserve"> </w:t>
      </w:r>
      <w:r w:rsidR="00E22144">
        <w:rPr>
          <w:rStyle w:val="hps"/>
          <w:rFonts w:cs="Arial"/>
          <w:color w:val="222222"/>
          <w:szCs w:val="20"/>
          <w:lang w:val="sr-Cyrl-RS"/>
        </w:rPr>
        <w:t>активностима)</w:t>
      </w:r>
      <w:bookmarkEnd w:id="1"/>
    </w:p>
    <w:p w:rsidR="00E22144" w:rsidRPr="00FB302B" w:rsidRDefault="008C6584" w:rsidP="00E22144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Поједине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државама чланицама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ЕУ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води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један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дник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који се зове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главни ревизор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Остал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више чланова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Управном одбору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34F5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заједно усмера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активности ревизије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овом другом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</w:t>
      </w:r>
      <w:r w:rsidR="0080253F">
        <w:rPr>
          <w:rFonts w:ascii="Arial" w:hAnsi="Arial" w:cs="Arial"/>
          <w:color w:val="222222"/>
          <w:sz w:val="20"/>
          <w:szCs w:val="20"/>
          <w:lang w:val="sr-Cyrl-RS"/>
        </w:rPr>
        <w:t xml:space="preserve"> је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један од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Великој Британији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603B6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председник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у раду има подршку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службе</w:t>
      </w:r>
      <w:r w:rsidR="0080253F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нема чланова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, као што су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ланови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Европског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ревизорског суда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које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после консултација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парламент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неким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државама чланицама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ЕУ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чланов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лада 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Републике</w:t>
      </w:r>
      <w:r w:rsidR="001938CF">
        <w:rPr>
          <w:rFonts w:ascii="Arial" w:hAnsi="Arial" w:cs="Arial"/>
          <w:color w:val="222222"/>
          <w:sz w:val="20"/>
          <w:szCs w:val="20"/>
          <w:lang w:val="sr-Cyrl-RS"/>
        </w:rPr>
        <w:t xml:space="preserve"> (погледати т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абелу</w:t>
      </w:r>
      <w:r w:rsidR="001938CF">
        <w:rPr>
          <w:rFonts w:ascii="Arial" w:hAnsi="Arial" w:cs="Arial"/>
          <w:color w:val="222222"/>
          <w:sz w:val="20"/>
          <w:szCs w:val="20"/>
          <w:lang w:val="sr-Cyrl-RS"/>
        </w:rPr>
        <w:t xml:space="preserve"> у наставку текста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).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Ипак, 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случајева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они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изабрани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стране</w:t>
      </w:r>
      <w:r w:rsidR="00E9531B">
        <w:rPr>
          <w:rFonts w:ascii="Arial" w:hAnsi="Arial" w:cs="Arial"/>
          <w:color w:val="222222"/>
          <w:sz w:val="20"/>
          <w:szCs w:val="20"/>
          <w:lang w:val="sr-Cyrl-RS"/>
        </w:rPr>
        <w:t xml:space="preserve"> П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Европски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ревизорски суд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5B4E" w:rsidRPr="00D55B4E">
        <w:rPr>
          <w:rFonts w:ascii="Arial" w:hAnsi="Arial" w:cs="Arial"/>
          <w:i/>
          <w:color w:val="000000"/>
          <w:sz w:val="20"/>
          <w:szCs w:val="20"/>
          <w:lang w:val="sr-Latn-RS"/>
        </w:rPr>
        <w:t xml:space="preserve">Tribunal de </w:t>
      </w:r>
      <w:r w:rsidRPr="00D55B4E">
        <w:rPr>
          <w:rFonts w:ascii="Arial" w:hAnsi="Arial" w:cs="Arial"/>
          <w:i/>
          <w:color w:val="000000"/>
          <w:sz w:val="20"/>
          <w:szCs w:val="20"/>
          <w:lang w:val="sr-Latn-RS"/>
        </w:rPr>
        <w:t>Cuentas</w:t>
      </w:r>
      <w:r w:rsidRPr="00134F50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једине ВРИ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бирају своје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 реда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својих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80253F" w:rsidRDefault="00E22144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Председник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ске институције </w:t>
      </w:r>
      <w:r w:rsidRPr="00A97CDE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(</w:t>
      </w:r>
      <w:r w:rsidRPr="00A97CDE">
        <w:rPr>
          <w:rFonts w:ascii="Arial" w:hAnsi="Arial" w:cs="Arial"/>
          <w:i/>
          <w:color w:val="000000"/>
          <w:sz w:val="20"/>
          <w:szCs w:val="20"/>
        </w:rPr>
        <w:t>the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European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Court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of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Auditors</w:t>
      </w:r>
      <w:r w:rsidRPr="00A97CDE">
        <w:rPr>
          <w:rFonts w:ascii="Arial" w:hAnsi="Arial" w:cs="Arial"/>
          <w:i/>
          <w:color w:val="000000"/>
          <w:sz w:val="20"/>
          <w:szCs w:val="20"/>
          <w:lang w:val="sr-Cyrl-RS"/>
        </w:rPr>
        <w:t>)</w:t>
      </w:r>
      <w:r w:rsidRPr="00134F50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присуствује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пленарн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седницама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Европско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а, 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ревизори,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такође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присуствују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седницама надлежног одбора и учествују у расправама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контрол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већини земаља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представници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присутни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током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представљања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ревизорских извештаја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би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образложили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резултате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урађених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додатне информације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арали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питања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дбора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Ревизори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често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присутни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позива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представнике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ревидираног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органа</w:t>
      </w:r>
      <w:r w:rsidR="0080253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сведоче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Председници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Ирској 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Великој Британији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присуств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ују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састанцима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јавне рачуне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- </w:t>
      </w:r>
      <w:r w:rsidRPr="00134F50">
        <w:rPr>
          <w:rFonts w:ascii="Arial" w:hAnsi="Arial" w:cs="Arial"/>
          <w:i/>
          <w:color w:val="000000"/>
          <w:sz w:val="20"/>
          <w:szCs w:val="20"/>
          <w:lang w:val="sr-Latn-RS"/>
        </w:rPr>
        <w:t>Committee on Public Accounts</w:t>
      </w:r>
      <w:r w:rsidRPr="00134F50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својству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сталн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сведока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пољском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присуствује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пленарн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 седницама Парламента.</w:t>
      </w:r>
    </w:p>
    <w:p w:rsidR="001C414A" w:rsidRDefault="001C414A" w:rsidP="001C414A">
      <w:pPr>
        <w:autoSpaceDE w:val="0"/>
        <w:autoSpaceDN w:val="0"/>
        <w:adjustRightInd w:val="0"/>
        <w:spacing w:after="0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DD244E" w:rsidRPr="00E22144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Генерално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врховне ревизорске институције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сматрају се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арламента и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државама чланицама</w:t>
      </w:r>
      <w:r w:rsidR="0080253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ЕУ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независност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наглашена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именовањем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председника </w:t>
      </w:r>
      <w:r w:rsidR="001C414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на период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до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година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пензионисања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државама чланицама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(на пример 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Француској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Ирској,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Италији, Холандији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Великој Британији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Важно је 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временско трајање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мандата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председника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414A">
        <w:rPr>
          <w:rFonts w:ascii="Arial" w:hAnsi="Arial" w:cs="Arial"/>
          <w:color w:val="222222"/>
          <w:sz w:val="20"/>
          <w:szCs w:val="20"/>
          <w:lang w:val="sr-Cyrl-RS"/>
        </w:rPr>
        <w:t>који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варира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између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12 година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0253F">
        <w:rPr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неким случајевима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обнавља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Наредна т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абела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казује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начин и време именовања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ВРИ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E2214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DD244E" w:rsidRDefault="00DD244E" w:rsidP="00DD244E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80253F" w:rsidRDefault="0080253F" w:rsidP="00DD244E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AE054C" w:rsidRPr="00AE054C" w:rsidRDefault="00AE054C" w:rsidP="00DD244E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DD244E" w:rsidRPr="00134F50" w:rsidRDefault="00DD244E" w:rsidP="00DD24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Табела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="00D93C34">
        <w:rPr>
          <w:rFonts w:ascii="Arial" w:hAnsi="Arial" w:cs="Arial"/>
          <w:b/>
          <w:color w:val="222222"/>
          <w:sz w:val="20"/>
          <w:szCs w:val="20"/>
          <w:lang w:val="sr-Cyrl-RS"/>
        </w:rPr>
        <w:t>2</w:t>
      </w:r>
      <w:r w:rsidR="00F425A5"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Именовање чланова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и председника Врховне ревизорске институције</w:t>
      </w:r>
      <w:r w:rsidRPr="00134F50">
        <w:rPr>
          <w:rFonts w:ascii="Arial" w:hAnsi="Arial" w:cs="Arial"/>
          <w:b/>
          <w:bCs/>
          <w:color w:val="000081"/>
          <w:sz w:val="20"/>
          <w:szCs w:val="20"/>
          <w:lang w:val="sr-Cyrl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3050"/>
        <w:gridCol w:w="3685"/>
      </w:tblGrid>
      <w:tr w:rsidR="00DD244E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Земља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8728A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Чланови ВРИ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6724F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Председник ВРИ</w:t>
            </w:r>
          </w:p>
        </w:tc>
      </w:tr>
      <w:tr w:rsidR="00DD244E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8728AC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Аустрија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460A82" w:rsidP="008728A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Ревизорску институцију 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предводи</w:t>
            </w:r>
            <w:r w:rsidR="00DD244E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један</w:t>
            </w:r>
            <w:r w:rsidR="00DD244E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главн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и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ревизор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или</w:t>
            </w:r>
            <w:r w:rsidR="00DD244E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DD244E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председник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6724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 на 12 година</w:t>
            </w:r>
          </w:p>
        </w:tc>
      </w:tr>
      <w:tr w:rsidR="00DD244E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8728AC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Белгија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1C414A">
            <w:pPr>
              <w:pStyle w:val="NoSpacing"/>
              <w:rPr>
                <w:lang w:val="sr-Cyrl-CS"/>
              </w:rPr>
            </w:pPr>
            <w:r w:rsidRPr="00AE054C">
              <w:rPr>
                <w:lang w:val="sr-Cyrl-CS"/>
              </w:rPr>
              <w:t>Парламент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бира </w:t>
            </w:r>
            <w:r w:rsidR="00460A82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ревизоре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на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6 година</w:t>
            </w:r>
            <w:r w:rsidRPr="00AE054C">
              <w:rPr>
                <w:lang w:val="sr-Cyrl-RS"/>
              </w:rPr>
              <w:t xml:space="preserve">,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обновљиви</w:t>
            </w:r>
            <w:r w:rsidR="00197D3D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мандат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E" w:rsidRPr="00AE054C" w:rsidRDefault="00DD244E" w:rsidP="006724FE">
            <w:pPr>
              <w:spacing w:line="240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</w:tr>
      <w:tr w:rsidR="001F305D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Велика Британија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A8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Парламент, именује Краљица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4602BF" w:rsidRDefault="001F305D" w:rsidP="001C414A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>Парламент, именује Краљица, доживотно</w:t>
            </w:r>
          </w:p>
        </w:tc>
      </w:tr>
      <w:tr w:rsidR="001F305D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Грчка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Влада</w:t>
            </w:r>
          </w:p>
        </w:tc>
      </w:tr>
      <w:tr w:rsidR="001F305D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Данска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Парламент, мандат 6+4 године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Естонија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2B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Председник Републике предлаже, Парламент бира председника ВРИ на 5 година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Ирска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4602BF" w:rsidRDefault="001F305D" w:rsidP="001C414A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Парламент предлаже, председник Републике именује,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до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старосн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границ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4602BF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за пензионисањ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Италија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Јавни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конкурс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и Влада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1C414A">
            <w:pPr>
              <w:pStyle w:val="NoSpacing"/>
              <w:rPr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лада предлаже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</w:t>
            </w:r>
            <w:r w:rsidRPr="00AE054C">
              <w:rPr>
                <w:lang w:val="sr-Cyrl-RS"/>
              </w:rPr>
              <w:t xml:space="preserve"> п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редседник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Републике именује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до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старосн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границ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за пензионисањ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</w:p>
        </w:tc>
      </w:tr>
      <w:tr w:rsidR="001F305D" w:rsidRPr="00134F50" w:rsidTr="001C414A">
        <w:trPr>
          <w:trHeight w:val="64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Кипар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A8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Председник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до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68 година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старости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Литванија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1C414A">
            <w:pPr>
              <w:pStyle w:val="NoSpacing"/>
              <w:rPr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одлучује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lang w:val="sr-Cyrl-RS"/>
              </w:rPr>
              <w:t>на предлог п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редседник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Републике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именује</w:t>
            </w:r>
            <w:r w:rsid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се на 5 година, обновљив мандат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Луксембург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A8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  <w:r w:rsidR="00460A82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Војвода од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Луксембурга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именује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1C414A">
            <w:pPr>
              <w:pStyle w:val="NoSpacing"/>
              <w:rPr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Војвода од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Луксембурга</w:t>
            </w:r>
            <w:r w:rsidRPr="00AE054C">
              <w:rPr>
                <w:lang w:val="sr-Cyrl-CS"/>
              </w:rPr>
              <w:t xml:space="preserve"> име</w:t>
            </w:r>
            <w:r w:rsidR="001C414A">
              <w:rPr>
                <w:lang w:val="sr-Cyrl-CS"/>
              </w:rPr>
              <w:t>нује на 6 година, обновљив мандат</w:t>
            </w:r>
          </w:p>
        </w:tc>
      </w:tr>
      <w:tr w:rsidR="001F305D" w:rsidRPr="00134F50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Мађарска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Парламент, 12 година</w:t>
            </w:r>
          </w:p>
        </w:tc>
      </w:tr>
      <w:tr w:rsidR="001F305D" w:rsidRPr="00134F50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Малта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</w:t>
            </w:r>
            <w:r w:rsidR="004602BF">
              <w:rPr>
                <w:rFonts w:ascii="Arial" w:hAnsi="Arial" w:cs="Arial"/>
                <w:sz w:val="18"/>
                <w:szCs w:val="18"/>
                <w:lang w:val="sr-Cyrl-CS"/>
              </w:rPr>
              <w:t>рламент, 5 година обновљив мандат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Немачка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Председник ВРИ предлаже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4602BF" w:rsidRDefault="001F305D" w:rsidP="004602BF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>Председник Републике именује на 12 година  или до пензионисања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Словенија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Парламент, на предлог председника Републике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4602BF" w:rsidRDefault="001F305D" w:rsidP="004602BF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>Парламент, на предлог председника Републике, 9 година</w:t>
            </w:r>
          </w:p>
        </w:tc>
      </w:tr>
      <w:tr w:rsidR="001F305D" w:rsidRPr="003E33A2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Финска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2B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6 година</w:t>
            </w:r>
            <w:r w:rsidR="004602BF">
              <w:rPr>
                <w:rFonts w:ascii="Arial" w:hAnsi="Arial" w:cs="Arial"/>
                <w:sz w:val="18"/>
                <w:szCs w:val="18"/>
                <w:lang w:val="sr-Cyrl-CS"/>
              </w:rPr>
              <w:t>,обновљив мандат</w:t>
            </w:r>
          </w:p>
        </w:tc>
      </w:tr>
      <w:tr w:rsidR="001F305D" w:rsidRPr="00A2512A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Француска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Влада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4602BF" w:rsidRDefault="001F305D" w:rsidP="004602BF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>Влада предлаж</w:t>
            </w:r>
            <w:r w:rsidR="002E72A9"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е, Председник Републике именује 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до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старосн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границ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  <w:r w:rsidRPr="004602BF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за пензионисањ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е</w:t>
            </w:r>
          </w:p>
        </w:tc>
      </w:tr>
      <w:tr w:rsidR="001F305D" w:rsidRPr="00134F50" w:rsidTr="0088553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Холандија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 предлаже, Влада именује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 предлаже, Влада именује</w:t>
            </w:r>
          </w:p>
        </w:tc>
      </w:tr>
      <w:tr w:rsidR="001F305D" w:rsidRPr="00A2512A" w:rsidTr="00885531">
        <w:trPr>
          <w:trHeight w:val="46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Чешка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DA5A9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Председник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предлаже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br/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бира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D" w:rsidRPr="00AE054C" w:rsidRDefault="001F305D" w:rsidP="004602B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одлучује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на предлог п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редседник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Републике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именује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 се на 9 година</w:t>
            </w:r>
          </w:p>
        </w:tc>
      </w:tr>
      <w:tr w:rsidR="001F305D" w:rsidRPr="00A2512A" w:rsidTr="00885531">
        <w:tc>
          <w:tcPr>
            <w:tcW w:w="1453" w:type="dxa"/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Шпанија</w:t>
            </w:r>
          </w:p>
        </w:tc>
        <w:tc>
          <w:tcPr>
            <w:tcW w:w="3050" w:type="dxa"/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Краљ именује на 9 година</w:t>
            </w:r>
          </w:p>
        </w:tc>
        <w:tc>
          <w:tcPr>
            <w:tcW w:w="3685" w:type="dxa"/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Ревизори бирају међусобно, на 3 године</w:t>
            </w:r>
          </w:p>
        </w:tc>
      </w:tr>
      <w:tr w:rsidR="001F305D" w:rsidRPr="00A2512A" w:rsidTr="00885531">
        <w:tc>
          <w:tcPr>
            <w:tcW w:w="1453" w:type="dxa"/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ЕУ</w:t>
            </w:r>
          </w:p>
        </w:tc>
        <w:tc>
          <w:tcPr>
            <w:tcW w:w="3050" w:type="dxa"/>
          </w:tcPr>
          <w:p w:rsidR="001F305D" w:rsidRPr="00AE054C" w:rsidRDefault="001F305D" w:rsidP="008728A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Савет Европе, ревизори на 6 година</w:t>
            </w:r>
            <w:r w:rsidR="004602BF">
              <w:rPr>
                <w:rFonts w:ascii="Arial" w:hAnsi="Arial" w:cs="Arial"/>
                <w:sz w:val="18"/>
                <w:szCs w:val="18"/>
                <w:lang w:val="sr-Cyrl-CS"/>
              </w:rPr>
              <w:t>, обновљив мандат</w:t>
            </w:r>
          </w:p>
        </w:tc>
        <w:tc>
          <w:tcPr>
            <w:tcW w:w="3685" w:type="dxa"/>
          </w:tcPr>
          <w:p w:rsidR="001F305D" w:rsidRPr="00AE054C" w:rsidRDefault="001F305D" w:rsidP="006724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Предсе</w:t>
            </w:r>
            <w:r w:rsidR="004602BF">
              <w:rPr>
                <w:rFonts w:ascii="Arial" w:hAnsi="Arial" w:cs="Arial"/>
                <w:sz w:val="18"/>
                <w:szCs w:val="18"/>
                <w:lang w:val="sr-Cyrl-CS"/>
              </w:rPr>
              <w:t>дник на 3 године, обновљив мандат</w:t>
            </w:r>
          </w:p>
        </w:tc>
      </w:tr>
    </w:tbl>
    <w:p w:rsidR="00DD244E" w:rsidRPr="00134F50" w:rsidRDefault="00DD244E" w:rsidP="00DD24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DD244E" w:rsidRPr="001C414A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sr-Cyrl-RS"/>
        </w:rPr>
      </w:pPr>
      <w:r w:rsidRPr="001C414A">
        <w:rPr>
          <w:rFonts w:ascii="Arial" w:hAnsi="Arial" w:cs="Arial"/>
          <w:bCs/>
          <w:color w:val="000000"/>
          <w:sz w:val="20"/>
          <w:szCs w:val="20"/>
          <w:lang w:val="sr-Cyrl-RS"/>
        </w:rPr>
        <w:t>Према:</w:t>
      </w:r>
      <w:r w:rsidRPr="001C414A">
        <w:rPr>
          <w:rFonts w:ascii="Arial" w:hAnsi="Arial" w:cs="Arial"/>
          <w:bCs/>
          <w:i/>
          <w:color w:val="000000"/>
          <w:sz w:val="20"/>
          <w:szCs w:val="20"/>
          <w:lang w:val="sr-Cyrl-RS"/>
        </w:rPr>
        <w:t xml:space="preserve"> </w:t>
      </w:r>
      <w:r w:rsidR="00FB302B" w:rsidRPr="001C414A">
        <w:rPr>
          <w:rFonts w:ascii="Arial" w:hAnsi="Arial" w:cs="Arial"/>
          <w:bCs/>
          <w:i/>
          <w:color w:val="000000"/>
          <w:sz w:val="20"/>
          <w:szCs w:val="20"/>
        </w:rPr>
        <w:t>Table 8. Appointment of Supreme Audit Institution members and presidents</w:t>
      </w:r>
    </w:p>
    <w:p w:rsidR="008C6584" w:rsidRDefault="008C6584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943523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sz w:val="20"/>
          <w:szCs w:val="20"/>
          <w:lang w:val="sr-Cyrl-RS"/>
        </w:rPr>
      </w:pP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Постоје значајне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разлике 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степену 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јем су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укључе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ни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рад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B455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97D3D">
        <w:rPr>
          <w:rFonts w:ascii="Arial" w:hAnsi="Arial" w:cs="Arial"/>
          <w:color w:val="222222"/>
          <w:sz w:val="20"/>
          <w:szCs w:val="20"/>
          <w:lang w:val="sr-Cyrl-RS"/>
        </w:rPr>
        <w:t xml:space="preserve">да </w:t>
      </w:r>
      <w:r w:rsidR="00197D3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предлож</w:t>
      </w:r>
      <w:r w:rsidR="00197D3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која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сматрају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да треба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истражити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од стране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главног ревизора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неким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случајевима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ктивно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подстичу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ревизије подношењем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предлог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197D3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>
        <w:rPr>
          <w:rFonts w:ascii="Arial" w:hAnsi="Arial" w:cs="Arial"/>
          <w:color w:val="222222"/>
          <w:sz w:val="20"/>
          <w:szCs w:val="20"/>
          <w:lang w:val="sr-Cyrl-RS"/>
        </w:rPr>
        <w:t xml:space="preserve">су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одређеном броју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др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жав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чланиц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врховне ревизорске институције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обавезне 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испуне такве захтеве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чешћи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>случај је 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формално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право да одлуч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ли да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испун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такве захтеве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(види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табелу за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детаљније информације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Мађарској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Пољској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 да обављ</w:t>
      </w:r>
      <w:r w:rsidRPr="00D63B4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D63B4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захтев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9531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ладе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, иако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 слободу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изабере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предмет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ревизије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УН</w:t>
      </w:r>
    </w:p>
    <w:p w:rsidR="000F59D0" w:rsidRDefault="000F59D0" w:rsidP="00943523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FF7739" w:rsidRPr="000F59D0" w:rsidRDefault="000F59D0" w:rsidP="00943523">
      <w:pPr>
        <w:spacing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CS"/>
        </w:rPr>
      </w:pP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Табела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RS"/>
        </w:rPr>
        <w:t>3</w:t>
      </w:r>
      <w:r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>Однос ВРИ и парламента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93"/>
      </w:tblGrid>
      <w:tr w:rsidR="00943523" w:rsidRPr="00A2512A" w:rsidTr="00547E74">
        <w:tc>
          <w:tcPr>
            <w:tcW w:w="2352" w:type="dxa"/>
          </w:tcPr>
          <w:p w:rsidR="00943523" w:rsidRPr="00AE054C" w:rsidRDefault="000F59D0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943523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устрија </w:t>
            </w:r>
          </w:p>
        </w:tc>
        <w:tc>
          <w:tcPr>
            <w:tcW w:w="7293" w:type="dxa"/>
          </w:tcPr>
          <w:p w:rsidR="00943523" w:rsidRPr="00AE054C" w:rsidRDefault="002E72A9" w:rsidP="002E72A9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Парламент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одређује </w:t>
            </w:r>
            <w:r w:rsidR="00943523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="00943523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="00943523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943523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 w:rsidR="00943523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="00943523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="00943523"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943523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испуњава</w:t>
            </w:r>
            <w:r w:rsidR="00943523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943523" w:rsidRPr="004602BF" w:rsidTr="00547E74">
        <w:tc>
          <w:tcPr>
            <w:tcW w:w="2352" w:type="dxa"/>
          </w:tcPr>
          <w:p w:rsidR="00943523" w:rsidRPr="00AE054C" w:rsidRDefault="00943523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Белгија  </w:t>
            </w:r>
          </w:p>
        </w:tc>
        <w:tc>
          <w:tcPr>
            <w:tcW w:w="7293" w:type="dxa"/>
          </w:tcPr>
          <w:p w:rsidR="00943523" w:rsidRPr="00AE054C" w:rsidRDefault="004602BF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Парламент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одређује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испуњава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943523" w:rsidRPr="00A2512A" w:rsidTr="00547E74">
        <w:tc>
          <w:tcPr>
            <w:tcW w:w="2352" w:type="dxa"/>
          </w:tcPr>
          <w:p w:rsidR="00943523" w:rsidRPr="00AE054C" w:rsidRDefault="00943523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Бугарска</w:t>
            </w:r>
          </w:p>
        </w:tc>
        <w:tc>
          <w:tcPr>
            <w:tcW w:w="7293" w:type="dxa"/>
          </w:tcPr>
          <w:p w:rsidR="00943523" w:rsidRPr="00AE054C" w:rsidRDefault="00943523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да изврши ревизију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Велика Британија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нт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предлаже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 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извештај се представља на седници Одбора.</w:t>
            </w:r>
          </w:p>
        </w:tc>
      </w:tr>
      <w:tr w:rsidR="001F305D" w:rsidRPr="00134F50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Грчка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Парламент 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одређује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обавља ревизију.</w:t>
            </w:r>
          </w:p>
        </w:tc>
      </w:tr>
      <w:tr w:rsidR="001F305D" w:rsidRPr="00134F50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Данска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обавља ревизију.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Естонија</w:t>
            </w:r>
          </w:p>
        </w:tc>
        <w:tc>
          <w:tcPr>
            <w:tcW w:w="7293" w:type="dxa"/>
          </w:tcPr>
          <w:p w:rsidR="001F305D" w:rsidRPr="00AE054C" w:rsidRDefault="004602BF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обавља ревизију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И</w:t>
            </w:r>
            <w:r w:rsidR="001F305D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звештај се представља на седници Одбора.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Ирска</w:t>
            </w:r>
          </w:p>
        </w:tc>
        <w:tc>
          <w:tcPr>
            <w:tcW w:w="7293" w:type="dxa"/>
          </w:tcPr>
          <w:p w:rsidR="001F305D" w:rsidRPr="00AE054C" w:rsidRDefault="002E72A9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предлаже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 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извештај се представља на седници Одбора.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Италија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да изврши ревизију.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Кипар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Парламент 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одређује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испуњава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Одбора, по потреби.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Мађарска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Парламент 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предлаже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али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извештај се представља на седници Одбора.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Малта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ревизију,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ни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Немачка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 извештај се представља на седници Одбора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Португал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да изврши до 2 ревизије годишње.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Румунија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испуњава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Одбора.</w:t>
            </w:r>
          </w:p>
        </w:tc>
      </w:tr>
      <w:tr w:rsidR="001F305D" w:rsidRPr="004602BF" w:rsidTr="004602BF">
        <w:trPr>
          <w:trHeight w:val="956"/>
        </w:trPr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Словачка</w:t>
            </w:r>
          </w:p>
        </w:tc>
        <w:tc>
          <w:tcPr>
            <w:tcW w:w="7293" w:type="dxa"/>
          </w:tcPr>
          <w:p w:rsidR="001F305D" w:rsidRPr="00AE054C" w:rsidRDefault="004602BF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мора да испуњава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захтев, а извештај се представља на седници Одбора.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Словенија</w:t>
            </w:r>
          </w:p>
        </w:tc>
        <w:tc>
          <w:tcPr>
            <w:tcW w:w="7293" w:type="dxa"/>
          </w:tcPr>
          <w:p w:rsidR="001F305D" w:rsidRPr="00AE054C" w:rsidRDefault="001F305D" w:rsidP="002E72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да изврши ревизију, 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и то </w:t>
            </w:r>
            <w:r w:rsidR="002E72A9"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највише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5 ревизија годишње.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Финска</w:t>
            </w:r>
          </w:p>
        </w:tc>
        <w:tc>
          <w:tcPr>
            <w:tcW w:w="7293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 извештај се представља на седници Одбора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F305D" w:rsidRPr="004602BF" w:rsidTr="00547E74">
        <w:tc>
          <w:tcPr>
            <w:tcW w:w="2352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Француска</w:t>
            </w:r>
          </w:p>
        </w:tc>
        <w:tc>
          <w:tcPr>
            <w:tcW w:w="7293" w:type="dxa"/>
          </w:tcPr>
          <w:p w:rsidR="001F305D" w:rsidRPr="00AE054C" w:rsidRDefault="004602BF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, а извештај се представља на седници Одбора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Холандија</w:t>
            </w:r>
          </w:p>
        </w:tc>
        <w:tc>
          <w:tcPr>
            <w:tcW w:w="7293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али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="002E72A9"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звештај се представља на седници Одбора.</w:t>
            </w:r>
            <w:r w:rsidR="004602BF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F305D" w:rsidRPr="004602BF" w:rsidTr="00547E74">
        <w:tc>
          <w:tcPr>
            <w:tcW w:w="2352" w:type="dxa"/>
          </w:tcPr>
          <w:p w:rsidR="001F305D" w:rsidRPr="00AE054C" w:rsidRDefault="001F305D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Чешка</w:t>
            </w:r>
          </w:p>
        </w:tc>
        <w:tc>
          <w:tcPr>
            <w:tcW w:w="7293" w:type="dxa"/>
          </w:tcPr>
          <w:p w:rsidR="001F305D" w:rsidRPr="00AE054C" w:rsidRDefault="004602BF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предмет и орган у којем ће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бити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спроведена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ревизија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али 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самостално одлучује о обављању ревизије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звештај се представља на седници Одбора.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F305D" w:rsidRPr="00A2512A" w:rsidTr="00547E74">
        <w:tc>
          <w:tcPr>
            <w:tcW w:w="2352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Шпанија</w:t>
            </w:r>
          </w:p>
        </w:tc>
        <w:tc>
          <w:tcPr>
            <w:tcW w:w="7293" w:type="dxa"/>
          </w:tcPr>
          <w:p w:rsidR="001F305D" w:rsidRPr="00AE054C" w:rsidRDefault="001F305D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Парламент може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наложити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РИ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да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изврши ревизију, а председник В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РИ представља извештај</w:t>
            </w:r>
            <w:r w:rsid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</w:tbl>
    <w:p w:rsidR="00935BDC" w:rsidRPr="001E6F72" w:rsidRDefault="00935BDC" w:rsidP="00943523">
      <w:pPr>
        <w:spacing w:line="360" w:lineRule="auto"/>
        <w:jc w:val="both"/>
        <w:rPr>
          <w:rFonts w:ascii="Arial" w:hAnsi="Arial" w:cs="Arial"/>
          <w:sz w:val="16"/>
          <w:szCs w:val="16"/>
          <w:lang w:val="sr-Cyrl-CS"/>
        </w:rPr>
      </w:pPr>
    </w:p>
    <w:p w:rsidR="00943523" w:rsidRPr="004602BF" w:rsidRDefault="00943523" w:rsidP="0094352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 w:rsidRPr="004602BF">
        <w:rPr>
          <w:rFonts w:ascii="Arial" w:hAnsi="Arial" w:cs="Arial"/>
          <w:sz w:val="20"/>
          <w:szCs w:val="20"/>
          <w:lang w:val="sr-Cyrl-CS"/>
        </w:rPr>
        <w:t xml:space="preserve">Извор: 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Pr="004602BF">
        <w:rPr>
          <w:rFonts w:ascii="Arial" w:hAnsi="Arial" w:cs="Arial"/>
          <w:i/>
          <w:sz w:val="20"/>
          <w:szCs w:val="20"/>
        </w:rPr>
        <w:t>c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4602BF">
        <w:rPr>
          <w:rFonts w:ascii="Arial" w:hAnsi="Arial" w:cs="Arial"/>
          <w:i/>
          <w:sz w:val="20"/>
          <w:szCs w:val="20"/>
        </w:rPr>
        <w:t>P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Annex 1: Parliamentary budgetary control, 36</w:t>
      </w:r>
      <w:r w:rsidRPr="004602BF">
        <w:rPr>
          <w:rFonts w:ascii="Arial" w:hAnsi="Arial" w:cs="Arial"/>
          <w:sz w:val="20"/>
          <w:szCs w:val="20"/>
          <w:lang w:val="sr-Cyrl-CS"/>
        </w:rPr>
        <w:t>.</w:t>
      </w:r>
    </w:p>
    <w:p w:rsidR="00943523" w:rsidRPr="00FB302B" w:rsidRDefault="00197D3D" w:rsidP="0094352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lastRenderedPageBreak/>
        <w:t>У</w:t>
      </w:r>
      <w:r w:rsidR="00193A4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већини парламенат</w:t>
      </w:r>
      <w:r w:rsidR="00213B0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извештај ревизије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="00213B0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разматра на седници надлежног одбора.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Што се тиче </w:t>
      </w:r>
      <w:r w:rsidR="00943523">
        <w:rPr>
          <w:rFonts w:ascii="Arial" w:hAnsi="Arial" w:cs="Arial"/>
          <w:sz w:val="20"/>
          <w:szCs w:val="20"/>
          <w:lang w:val="sr-Cyrl-CS"/>
        </w:rPr>
        <w:t>н</w:t>
      </w:r>
      <w:r w:rsidR="00943523" w:rsidRPr="00943523">
        <w:rPr>
          <w:rFonts w:ascii="Arial" w:hAnsi="Arial" w:cs="Arial"/>
          <w:sz w:val="20"/>
          <w:szCs w:val="20"/>
          <w:lang w:val="sr-Cyrl-CS"/>
        </w:rPr>
        <w:t>адлежност</w:t>
      </w:r>
      <w:r w:rsidR="00943523">
        <w:rPr>
          <w:rFonts w:ascii="Arial" w:hAnsi="Arial" w:cs="Arial"/>
          <w:sz w:val="20"/>
          <w:szCs w:val="20"/>
          <w:lang w:val="sr-Cyrl-CS"/>
        </w:rPr>
        <w:t>и</w:t>
      </w:r>
      <w:r w:rsidR="00943523" w:rsidRPr="00943523">
        <w:rPr>
          <w:rFonts w:ascii="Arial" w:hAnsi="Arial" w:cs="Arial"/>
          <w:sz w:val="20"/>
          <w:szCs w:val="20"/>
          <w:lang w:val="sr-Cyrl-CS"/>
        </w:rPr>
        <w:t xml:space="preserve"> одбора који су задужени за контролу извршења буџета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аустријском Парламенту постоје два тела задужена за контро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лу и то Одбор за буџет и Одбор з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ревизију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>
        <w:rPr>
          <w:rStyle w:val="hps"/>
          <w:rFonts w:cs="Arial"/>
          <w:color w:val="222222"/>
          <w:szCs w:val="20"/>
          <w:lang w:val="sr-Cyrl-RS"/>
        </w:rPr>
        <w:t>(</w:t>
      </w:r>
      <w:r w:rsidR="00943523">
        <w:rPr>
          <w:rFonts w:ascii="Arial" w:hAnsi="Arial" w:cs="Arial"/>
          <w:i/>
          <w:sz w:val="20"/>
          <w:szCs w:val="20"/>
        </w:rPr>
        <w:t>Budget</w:t>
      </w:r>
      <w:r w:rsidR="00943523"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943523">
        <w:rPr>
          <w:rFonts w:ascii="Arial" w:hAnsi="Arial" w:cs="Arial"/>
          <w:i/>
          <w:sz w:val="20"/>
          <w:szCs w:val="20"/>
        </w:rPr>
        <w:t>Committee</w:t>
      </w:r>
      <w:r w:rsidR="00943523"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943523" w:rsidRPr="00464FE2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943523" w:rsidRPr="003F3CE1">
        <w:rPr>
          <w:rFonts w:ascii="Arial" w:hAnsi="Arial" w:cs="Arial"/>
          <w:i/>
          <w:sz w:val="20"/>
          <w:szCs w:val="20"/>
        </w:rPr>
        <w:t>Court</w:t>
      </w:r>
      <w:r w:rsidR="00943523"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943523" w:rsidRPr="003F3CE1">
        <w:rPr>
          <w:rFonts w:ascii="Arial" w:hAnsi="Arial" w:cs="Arial"/>
          <w:i/>
          <w:sz w:val="20"/>
          <w:szCs w:val="20"/>
        </w:rPr>
        <w:t>of</w:t>
      </w:r>
      <w:r w:rsidR="00943523"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943523" w:rsidRPr="003F3CE1">
        <w:rPr>
          <w:rFonts w:ascii="Arial" w:hAnsi="Arial" w:cs="Arial"/>
          <w:i/>
          <w:sz w:val="20"/>
          <w:szCs w:val="20"/>
        </w:rPr>
        <w:t>Audit</w:t>
      </w:r>
      <w:r w:rsidR="00943523"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943523" w:rsidRPr="003F3CE1">
        <w:rPr>
          <w:rFonts w:ascii="Arial" w:hAnsi="Arial" w:cs="Arial"/>
          <w:i/>
          <w:sz w:val="20"/>
          <w:szCs w:val="20"/>
        </w:rPr>
        <w:t>Committee</w:t>
      </w:r>
      <w:r w:rsidR="00943523" w:rsidRPr="00134F50">
        <w:rPr>
          <w:rFonts w:ascii="Arial" w:hAnsi="Arial" w:cs="Arial"/>
          <w:sz w:val="20"/>
          <w:szCs w:val="20"/>
          <w:lang w:val="sr-Cyrl-RS"/>
        </w:rPr>
        <w:t>)</w:t>
      </w:r>
      <w:r w:rsidR="00213B0D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а</w:t>
      </w:r>
      <w:r w:rsidR="00213B0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пододбор се оснива по потреби</w:t>
      </w:r>
      <w:r w:rsidR="00943523" w:rsidRPr="00CC5A0B">
        <w:rPr>
          <w:rStyle w:val="hps"/>
          <w:rFonts w:cs="Arial"/>
          <w:color w:val="222222"/>
          <w:szCs w:val="20"/>
          <w:lang w:val="sr-Cyrl-RS"/>
        </w:rPr>
        <w:t xml:space="preserve">.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бави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разматрањем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ревизорских извештаја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 решења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којим</w:t>
      </w:r>
      <w:r w:rsidR="004602BF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се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одобрав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имплементациј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Федералн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 буџета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Одбор за ревизију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може, уз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буџет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да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предлаже законе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прављањ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имплементациј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оформити пододбор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ревизију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истражи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посебан догађај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максимум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један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одређеном периоду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)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 док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не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заврши истрага ВРИ.</w:t>
      </w:r>
    </w:p>
    <w:p w:rsidR="00885531" w:rsidRDefault="00197D3D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последиц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уследиће доношењем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длука или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ски</w:t>
      </w:r>
      <w:r w:rsidR="00193A4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х решења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случају откривене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злоупотреб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члано</w:t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ва Владе након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свајањ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извештаја</w:t>
      </w:r>
      <w:r w:rsidR="0066711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ВРИ у П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арламенту.</w:t>
      </w:r>
      <w:r w:rsidR="00943523" w:rsidRPr="00FB302B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2"/>
      </w:r>
      <w:r w:rsidR="0094352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Белгији Одбор за финансије и буџет врши к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онтрол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коришћења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средстава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анализира мишљења и предлоге 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извештаја ВРИ за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претходн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Fonts w:ascii="Arial" w:hAnsi="Arial" w:cs="Arial"/>
          <w:sz w:val="20"/>
          <w:szCs w:val="20"/>
          <w:lang w:val="sr-Cyrl-RS"/>
        </w:rPr>
        <w:t xml:space="preserve">У Бугарској Одбор за буџет и финансије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="00943523"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извршењ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буџета</w:t>
      </w:r>
      <w:r w:rsidR="00943523"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за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разматрање на седници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Народн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скупштин</w:t>
      </w:r>
      <w:r w:rsidR="00943523"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е.</w:t>
      </w:r>
    </w:p>
    <w:p w:rsidR="00885531" w:rsidRDefault="00885531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E63CAB" w:rsidRPr="001E6F72" w:rsidRDefault="00E63CAB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DD244E" w:rsidRPr="00831B15" w:rsidRDefault="00831B15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Табела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4.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>Надлежност одбора који су задужени за контролу извршења буџета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С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АППОИНТЕД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Б</w:t>
      </w:r>
      <w:r w:rsidR="00DD244E" w:rsidRPr="00FB302B">
        <w:rPr>
          <w:rFonts w:ascii="Arial" w:hAnsi="Arial" w:cs="Arial"/>
          <w:color w:val="FFFFFF"/>
          <w:sz w:val="20"/>
          <w:szCs w:val="20"/>
        </w:rPr>
        <w:t>Y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ПРЕСИДЕНТ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АППОИНТЕД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Б</w:t>
      </w:r>
      <w:r w:rsidR="00DD244E" w:rsidRPr="00FB302B">
        <w:rPr>
          <w:rFonts w:ascii="Arial" w:hAnsi="Arial" w:cs="Arial"/>
          <w:color w:val="FFFFFF"/>
          <w:sz w:val="20"/>
          <w:szCs w:val="20"/>
        </w:rPr>
        <w:t>Y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ТЕРМ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ОФ</w:t>
      </w:r>
      <w:r w:rsidR="00DD244E"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 w:rsidR="008728AC" w:rsidRPr="00134F50">
        <w:rPr>
          <w:rFonts w:ascii="Arial" w:hAnsi="Arial" w:cs="Arial"/>
          <w:color w:val="FFFFFF"/>
          <w:sz w:val="20"/>
          <w:szCs w:val="20"/>
          <w:lang w:val="sr-Cyrl-RS"/>
        </w:rPr>
        <w:t>ОФФИЦЕ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93"/>
      </w:tblGrid>
      <w:tr w:rsidR="00DD244E" w:rsidRPr="00A2512A" w:rsidTr="008728AC">
        <w:tc>
          <w:tcPr>
            <w:tcW w:w="2352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Аустрија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93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ревизију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заједно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В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анализира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имплементацију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потрошњу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јавних</w:t>
            </w:r>
            <w:r w:rsidR="00DC37CD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средстава</w:t>
            </w:r>
            <w:r w:rsidR="00803D6B" w:rsidRPr="00AE054C">
              <w:rPr>
                <w:rFonts w:ascii="Arial" w:hAnsi="Arial" w:cs="Arial"/>
                <w:sz w:val="18"/>
                <w:szCs w:val="18"/>
                <w:lang w:val="sr-Cyrl-CS"/>
              </w:rPr>
              <w:t>, 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заједно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Одбором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буџет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предлаже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законе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припреми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извршењу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буџета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може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затражити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пододбор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ревизију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истражи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одређени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догађај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максимално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један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одређеном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периоду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)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све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док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није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д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мет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рада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В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DD244E" w:rsidRPr="00A2512A" w:rsidTr="008728AC">
        <w:tc>
          <w:tcPr>
            <w:tcW w:w="2352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Белгија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7293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Контрола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коришћења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средстава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анализа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примедби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В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које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односе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претходне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године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DD244E" w:rsidRPr="00A2512A" w:rsidTr="008728AC">
        <w:tc>
          <w:tcPr>
            <w:tcW w:w="2352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Бугарска</w:t>
            </w:r>
          </w:p>
        </w:tc>
        <w:tc>
          <w:tcPr>
            <w:tcW w:w="7293" w:type="dxa"/>
          </w:tcPr>
          <w:p w:rsidR="00DD244E" w:rsidRPr="00AE054C" w:rsidRDefault="008728AC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буџет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припрема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извештај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реализацији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буџета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за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дискусију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на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седници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Народне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скупштине</w:t>
            </w:r>
            <w:r w:rsidR="00DD244E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           </w:t>
            </w:r>
          </w:p>
        </w:tc>
      </w:tr>
      <w:tr w:rsidR="00900FAE" w:rsidRPr="00AE054C" w:rsidTr="008728AC">
        <w:tc>
          <w:tcPr>
            <w:tcW w:w="2352" w:type="dxa"/>
          </w:tcPr>
          <w:p w:rsidR="00900FAE" w:rsidRPr="00AE054C" w:rsidRDefault="00900FAE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Велика Британија</w:t>
            </w:r>
          </w:p>
        </w:tc>
        <w:tc>
          <w:tcPr>
            <w:tcW w:w="7293" w:type="dxa"/>
          </w:tcPr>
          <w:p w:rsidR="00900FAE" w:rsidRPr="00AE054C" w:rsidRDefault="006F309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за јавне финансије разматра око 50 извештаја годишње, извештава о томе да ли је потрошња буџетских средстава преко лимита у односу на одлуку парламента, а испитује неефикасно коришћење буџетских средстава. Извештаји садрже административне елементе, а не политичке ставове.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Грчка</w:t>
            </w:r>
          </w:p>
        </w:tc>
        <w:tc>
          <w:tcPr>
            <w:tcW w:w="7293" w:type="dxa"/>
          </w:tcPr>
          <w:p w:rsidR="00E63CAB" w:rsidRPr="00AE054C" w:rsidRDefault="00E63CAB" w:rsidP="00DC37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Одбор припрема извештај за расправу и усвајање на седници </w:t>
            </w:r>
            <w:r w:rsidR="00DC37CD"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Парламента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Данска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Надлежности Јавног буџетског одбора упоредиве су са надлежностима Одбора за контролу буџета ЕП. Одбор за финансије припрема информације о ревизорским извештајима а на основу препорука Јавног буџетског одбора,  које се достављају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Парламенту.</w:t>
            </w:r>
          </w:p>
        </w:tc>
      </w:tr>
      <w:tr w:rsidR="00E63CAB" w:rsidRPr="00AE054C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Естонија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Естонски еквивалент Одбору за буџетску контролу ЕП разматра и расправља питања везана за  буџет. Одбор има право да даје предлоге другим одборима у вези са припремом и изменама законодавства из ове области. Одбор је  одговоран з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а законодавну буџетску пр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оцедуру.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Ирска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Надлежности Одбора за јавне финансије нису у</w:t>
            </w:r>
            <w:r w:rsidR="00DC37CD"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поредиве са надлежностима Одбора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буџетску контрол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у ЕП. Одбор се не консултује у вези с законском регулативом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Италија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за буџет Посланичког дома је одговоран за припрему извештаја о финансијским и буџетским законима, као и за процену финансијских импликација код примене других закона.</w:t>
            </w:r>
          </w:p>
        </w:tc>
      </w:tr>
      <w:tr w:rsidR="00E63CAB" w:rsidRPr="00AE054C" w:rsidTr="008728AC">
        <w:tc>
          <w:tcPr>
            <w:tcW w:w="2352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Кипар</w:t>
            </w:r>
          </w:p>
        </w:tc>
        <w:tc>
          <w:tcPr>
            <w:tcW w:w="7293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Одбор је задужен за праћење развојних планова, контролу државне потрошње у складу са овим плановима. Разматра годишњи извештај ВРИ.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Мађарска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разматра годишњи програм и извештај о раду ВРИ, предлог буџета и реализацију буџета.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Малта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Надзор и процена финансијског управљања у јавном сектору; промоција и побољшање  ефикасног и ефективног коришћења јавних ресурса, јачање одговорности извршне власти.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Немачка</w:t>
            </w:r>
          </w:p>
        </w:tc>
        <w:tc>
          <w:tcPr>
            <w:tcW w:w="7293" w:type="dxa"/>
          </w:tcPr>
          <w:p w:rsidR="00E63CAB" w:rsidRPr="00AE054C" w:rsidRDefault="00AA0424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Контролни пододбор анализира ф</w:t>
            </w:r>
            <w:r w:rsidR="00E63CAB" w:rsidRPr="00AE054C">
              <w:rPr>
                <w:rFonts w:ascii="Arial" w:hAnsi="Arial" w:cs="Arial"/>
                <w:sz w:val="18"/>
                <w:szCs w:val="18"/>
                <w:lang w:val="sr-Cyrl-CS"/>
              </w:rPr>
              <w:t>едералне финансијске и буџетске активности, предлог извршења и имплементацију буџета Савезне владе и мишљење прослеђује Одбору з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а буџет, који подноси извештај п</w:t>
            </w:r>
            <w:r w:rsidR="00E63CAB" w:rsidRPr="00AE054C">
              <w:rPr>
                <w:rFonts w:ascii="Arial" w:hAnsi="Arial" w:cs="Arial"/>
                <w:sz w:val="18"/>
                <w:szCs w:val="18"/>
                <w:lang w:val="sr-Cyrl-CS"/>
              </w:rPr>
              <w:t>арламенту сумирајући препоруке за расправу на пленарној седници.</w:t>
            </w:r>
          </w:p>
        </w:tc>
      </w:tr>
      <w:tr w:rsidR="00E63CAB" w:rsidRPr="00AE054C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Румунија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Одбори испитују годишње и друге извештаје ревизије и прослеђују закључке на пленарну седницу парламента. Одбори у оба дома, такође анализирају  предлог буџета.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Словачка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Разматра усвајање и примену буџета, накнадне контроле из области фискалне и монетарне политике.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Финска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за реви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зију анализира извршење буџета,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разматра извештаје кој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и се баве државним финансијама и с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проводи надзорне активности по сопственој иницијативи. Надлежан је за законодавство које се односи на контролну улогу парламента.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Француска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за јавне ф</w:t>
            </w:r>
            <w:r w:rsidR="006B3CCE">
              <w:rPr>
                <w:rFonts w:ascii="Arial" w:hAnsi="Arial" w:cs="Arial"/>
                <w:sz w:val="18"/>
                <w:szCs w:val="18"/>
                <w:lang w:val="sr-Cyrl-CS"/>
              </w:rPr>
              <w:t>инансије је одговоран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припрему буџета и контролу извршења. Генерални известилац (укупног буџета) и специјални известиоци (посебан буџет за сваку јединицу) припремају извештај о нацрту Закона о буџету. Разматра доследност између прогноза и извршења буџета. Од 2009. године изменама Пословника Народне скупштине оформљен је Одбор за процену и контролу јавних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политика чији обим рада превазилази надлежности једног сталног одбора.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Холандија</w:t>
            </w:r>
          </w:p>
        </w:tc>
        <w:tc>
          <w:tcPr>
            <w:tcW w:w="7293" w:type="dxa"/>
          </w:tcPr>
          <w:p w:rsidR="00E63CAB" w:rsidRPr="00AE054C" w:rsidRDefault="00E63CAB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Одбор за јавну потрошњу предложе измене и допуне, разматра годишњи извештај о  раду ВРИ у парламенту и надлежан је за контролу буџетске потрошње. За усвајање и имплементацију националног буџета надлежан је Одбор за финансије.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Чешка</w:t>
            </w:r>
          </w:p>
        </w:tc>
        <w:tc>
          <w:tcPr>
            <w:tcW w:w="7293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припрем</w:t>
            </w:r>
            <w:r w:rsidR="00AA0424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а нацрт резолуције о буџету за 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дебату у Послани</w:t>
            </w:r>
            <w:r w:rsidR="00AA0424" w:rsidRPr="00AE054C">
              <w:rPr>
                <w:rFonts w:ascii="Arial" w:hAnsi="Arial" w:cs="Arial"/>
                <w:sz w:val="18"/>
                <w:szCs w:val="18"/>
                <w:lang w:val="sr-Cyrl-CS"/>
              </w:rPr>
              <w:t>чком дому, разматра  извештаје В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РИ и анализира предлоге из извештаја ВРИ. 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Шпанија</w:t>
            </w:r>
          </w:p>
        </w:tc>
        <w:tc>
          <w:tcPr>
            <w:tcW w:w="7293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Одбор припрема мишљења</w:t>
            </w:r>
            <w:r w:rsidR="00AA0424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 препоруке о извештају В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РИ, извештава о буџету за расправу и усвајање у оба дома, или у Конгресу, у случају неслагања.</w:t>
            </w:r>
          </w:p>
        </w:tc>
      </w:tr>
      <w:tr w:rsidR="00E63CAB" w:rsidRPr="00A2512A" w:rsidTr="008728AC">
        <w:tc>
          <w:tcPr>
            <w:tcW w:w="2352" w:type="dxa"/>
          </w:tcPr>
          <w:p w:rsidR="00E63CAB" w:rsidRPr="00AE054C" w:rsidRDefault="00E63CAB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ЕУ</w:t>
            </w:r>
          </w:p>
        </w:tc>
        <w:tc>
          <w:tcPr>
            <w:tcW w:w="7293" w:type="dxa"/>
          </w:tcPr>
          <w:p w:rsidR="00E63CAB" w:rsidRPr="00AE054C" w:rsidRDefault="006B3CCE" w:rsidP="008728A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Контрола коришћења средстава,</w:t>
            </w:r>
            <w:r w:rsidR="00E63CAB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борба против корупције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и неефикасног трошења средстава, припрема мишљења</w:t>
            </w:r>
            <w:r w:rsidR="00E63CAB"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о именовањима у ВРИ .</w:t>
            </w:r>
          </w:p>
        </w:tc>
      </w:tr>
    </w:tbl>
    <w:p w:rsidR="00935BDC" w:rsidRPr="00AE054C" w:rsidRDefault="00935BDC" w:rsidP="00FB302B">
      <w:pPr>
        <w:spacing w:line="360" w:lineRule="auto"/>
        <w:jc w:val="both"/>
        <w:rPr>
          <w:rFonts w:ascii="Arial" w:hAnsi="Arial" w:cs="Arial"/>
          <w:sz w:val="18"/>
          <w:szCs w:val="18"/>
          <w:lang w:val="sr-Cyrl-CS"/>
        </w:rPr>
      </w:pPr>
    </w:p>
    <w:p w:rsidR="00FB302B" w:rsidRPr="006B3CCE" w:rsidRDefault="00831B15" w:rsidP="00FB302B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B3CCE">
        <w:rPr>
          <w:rFonts w:ascii="Arial" w:hAnsi="Arial" w:cs="Arial"/>
          <w:sz w:val="20"/>
          <w:szCs w:val="20"/>
          <w:lang w:val="sr-Cyrl-CS"/>
        </w:rPr>
        <w:t>Извор</w:t>
      </w:r>
      <w:r w:rsidR="00FB302B" w:rsidRPr="006B3CCE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FB302B" w:rsidRPr="006B3CCE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="00FB302B" w:rsidRPr="006B3CCE">
        <w:rPr>
          <w:rFonts w:ascii="Arial" w:hAnsi="Arial" w:cs="Arial"/>
          <w:i/>
          <w:sz w:val="20"/>
          <w:szCs w:val="20"/>
        </w:rPr>
        <w:t>c</w:t>
      </w:r>
      <w:r w:rsidR="00FB302B" w:rsidRPr="006B3CCE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="00FB302B" w:rsidRPr="006B3CCE">
        <w:rPr>
          <w:rFonts w:ascii="Arial" w:hAnsi="Arial" w:cs="Arial"/>
          <w:i/>
          <w:sz w:val="20"/>
          <w:szCs w:val="20"/>
        </w:rPr>
        <w:t>P</w:t>
      </w:r>
      <w:r w:rsidR="00FB302B" w:rsidRPr="006B3CCE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Annex 1: Parliamentary budgetary control, 36</w:t>
      </w:r>
      <w:r w:rsidR="00FB302B" w:rsidRPr="006B3CCE">
        <w:rPr>
          <w:rFonts w:ascii="Arial" w:hAnsi="Arial" w:cs="Arial"/>
          <w:sz w:val="20"/>
          <w:szCs w:val="20"/>
          <w:lang w:val="sr-Cyrl-CS"/>
        </w:rPr>
        <w:t>.</w:t>
      </w:r>
    </w:p>
    <w:p w:rsidR="007775F9" w:rsidRDefault="007775F9" w:rsidP="00AE054C">
      <w:pPr>
        <w:pStyle w:val="Heading1"/>
        <w:spacing w:line="276" w:lineRule="auto"/>
        <w:rPr>
          <w:lang w:val="sr-Cyrl-CS"/>
        </w:rPr>
      </w:pPr>
      <w:bookmarkStart w:id="2" w:name="_Toc411497761"/>
    </w:p>
    <w:p w:rsidR="00D93C34" w:rsidRDefault="00D93C34" w:rsidP="007775F9">
      <w:pPr>
        <w:pStyle w:val="Heading1"/>
        <w:spacing w:line="360" w:lineRule="auto"/>
        <w:rPr>
          <w:lang w:val="sr-Cyrl-CS"/>
        </w:rPr>
      </w:pPr>
      <w:r>
        <w:rPr>
          <w:lang w:val="sr-Cyrl-CS"/>
        </w:rPr>
        <w:t>И</w:t>
      </w:r>
      <w:r w:rsidRPr="003E33A2">
        <w:rPr>
          <w:lang w:val="sr-Cyrl-CS"/>
        </w:rPr>
        <w:t xml:space="preserve">звештаји </w:t>
      </w:r>
      <w:r w:rsidR="00935BDC">
        <w:rPr>
          <w:lang w:val="sr-Cyrl-CS"/>
        </w:rPr>
        <w:t>ревизорских институција</w:t>
      </w:r>
      <w:bookmarkEnd w:id="2"/>
    </w:p>
    <w:p w:rsidR="00D93C34" w:rsidRPr="00FB302B" w:rsidRDefault="00D93C34" w:rsidP="00D93C34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B302B">
        <w:rPr>
          <w:rFonts w:ascii="Arial" w:hAnsi="Arial" w:cs="Arial"/>
          <w:sz w:val="20"/>
          <w:szCs w:val="20"/>
          <w:lang w:val="sr-Cyrl-CS"/>
        </w:rPr>
        <w:t xml:space="preserve">У свим земљама обухваћеним истраживањем </w:t>
      </w:r>
      <w:r w:rsidR="007775F9">
        <w:rPr>
          <w:rFonts w:ascii="Arial" w:hAnsi="Arial" w:cs="Arial"/>
          <w:sz w:val="20"/>
          <w:szCs w:val="20"/>
          <w:lang w:val="sr-Cyrl-CS"/>
        </w:rPr>
        <w:t xml:space="preserve">врховна 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ревизорска институција </w:t>
      </w:r>
      <w:r w:rsidR="0066711D">
        <w:rPr>
          <w:rFonts w:ascii="Arial" w:hAnsi="Arial" w:cs="Arial"/>
          <w:sz w:val="20"/>
          <w:szCs w:val="20"/>
          <w:lang w:val="sr-Cyrl-CS"/>
        </w:rPr>
        <w:t xml:space="preserve">је </w:t>
      </w:r>
      <w:r w:rsidRPr="00FB302B">
        <w:rPr>
          <w:rFonts w:ascii="Arial" w:hAnsi="Arial" w:cs="Arial"/>
          <w:sz w:val="20"/>
          <w:szCs w:val="20"/>
          <w:lang w:val="sr-Cyrl-CS"/>
        </w:rPr>
        <w:t>задужена за праћење потрошње јавних средстава.</w:t>
      </w:r>
      <w:r w:rsidRPr="00FB302B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3"/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је наведено, у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питању су независне институције које углавном имају обавезу извештавања парламента о својим налазима</w:t>
      </w:r>
      <w:r w:rsidR="0066711D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FB302B">
        <w:rPr>
          <w:rFonts w:ascii="Arial" w:hAnsi="Arial" w:cs="Arial"/>
          <w:sz w:val="20"/>
          <w:szCs w:val="20"/>
          <w:lang w:val="sr-Cyrl-CS"/>
        </w:rPr>
        <w:t>нпр. након сваке ревизије, као што је случај у Аустрији, Финској или Словенији</w:t>
      </w:r>
      <w:r w:rsidR="0066711D">
        <w:rPr>
          <w:rFonts w:ascii="Arial" w:hAnsi="Arial" w:cs="Arial"/>
          <w:sz w:val="20"/>
          <w:szCs w:val="20"/>
          <w:lang w:val="sr-Cyrl-CS"/>
        </w:rPr>
        <w:t>)</w:t>
      </w:r>
      <w:r w:rsidRPr="00FB302B">
        <w:rPr>
          <w:rFonts w:ascii="Arial" w:hAnsi="Arial" w:cs="Arial"/>
          <w:sz w:val="20"/>
          <w:szCs w:val="20"/>
          <w:lang w:val="sr-Cyrl-CS"/>
        </w:rPr>
        <w:t>. У Финској је обавезн</w:t>
      </w:r>
      <w:r w:rsidR="0066711D">
        <w:rPr>
          <w:rFonts w:ascii="Arial" w:hAnsi="Arial" w:cs="Arial"/>
          <w:sz w:val="20"/>
          <w:szCs w:val="20"/>
          <w:lang w:val="sr-Cyrl-CS"/>
        </w:rPr>
        <w:t>о подношење годишњег извештаја П</w:t>
      </w:r>
      <w:r w:rsidRPr="00FB302B">
        <w:rPr>
          <w:rFonts w:ascii="Arial" w:hAnsi="Arial" w:cs="Arial"/>
          <w:sz w:val="20"/>
          <w:szCs w:val="20"/>
          <w:lang w:val="sr-Cyrl-CS"/>
        </w:rPr>
        <w:t>арламенту у септембр</w:t>
      </w:r>
      <w:r w:rsidR="0065315D">
        <w:rPr>
          <w:rFonts w:ascii="Arial" w:hAnsi="Arial" w:cs="Arial"/>
          <w:sz w:val="20"/>
          <w:szCs w:val="20"/>
          <w:lang w:val="sr-Cyrl-CS"/>
        </w:rPr>
        <w:t>у. У Хрватској, годишње изв</w:t>
      </w:r>
      <w:r w:rsidRPr="00FB302B">
        <w:rPr>
          <w:rFonts w:ascii="Arial" w:hAnsi="Arial" w:cs="Arial"/>
          <w:sz w:val="20"/>
          <w:szCs w:val="20"/>
          <w:lang w:val="sr-Cyrl-CS"/>
        </w:rPr>
        <w:t>ештаје о раду и извештаје о обављеним ревизијама Др</w:t>
      </w:r>
      <w:r w:rsidR="0066711D">
        <w:rPr>
          <w:rFonts w:ascii="Arial" w:hAnsi="Arial" w:cs="Arial"/>
          <w:sz w:val="20"/>
          <w:szCs w:val="20"/>
          <w:lang w:val="sr-Cyrl-CS"/>
        </w:rPr>
        <w:t>жавни уред за ревизију подноси П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арламенту до краја текуће за претходну годину. У Србији, </w:t>
      </w:r>
      <w:r>
        <w:rPr>
          <w:rFonts w:ascii="Arial" w:hAnsi="Arial" w:cs="Arial"/>
          <w:sz w:val="20"/>
          <w:szCs w:val="20"/>
          <w:lang w:val="sr-Cyrl-CS"/>
        </w:rPr>
        <w:t>Државна ревизорска институција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подноси Народној скупштини годишњи извештај </w:t>
      </w:r>
      <w:r w:rsidR="0065315D">
        <w:rPr>
          <w:rFonts w:ascii="Arial" w:hAnsi="Arial" w:cs="Arial"/>
          <w:sz w:val="20"/>
          <w:szCs w:val="20"/>
          <w:lang w:val="sr-Cyrl-CS"/>
        </w:rPr>
        <w:t xml:space="preserve">о раду </w:t>
      </w:r>
      <w:r w:rsidRPr="00FB302B">
        <w:rPr>
          <w:rFonts w:ascii="Arial" w:hAnsi="Arial" w:cs="Arial"/>
          <w:sz w:val="20"/>
          <w:szCs w:val="20"/>
          <w:lang w:val="sr-Cyrl-CS"/>
        </w:rPr>
        <w:t>и посебн</w:t>
      </w:r>
      <w:r w:rsidR="0065315D">
        <w:rPr>
          <w:rFonts w:ascii="Arial" w:hAnsi="Arial" w:cs="Arial"/>
          <w:sz w:val="20"/>
          <w:szCs w:val="20"/>
          <w:lang w:val="sr-Cyrl-CS"/>
        </w:rPr>
        <w:t>е извештаје</w:t>
      </w:r>
      <w:r w:rsidRPr="00FB302B">
        <w:rPr>
          <w:rFonts w:ascii="Arial" w:hAnsi="Arial" w:cs="Arial"/>
          <w:sz w:val="20"/>
          <w:szCs w:val="20"/>
          <w:lang w:val="sr-Cyrl-CS"/>
        </w:rPr>
        <w:t>. У Словачкој о резултатима ревизорске активности</w:t>
      </w:r>
      <w:r w:rsidR="0066711D">
        <w:rPr>
          <w:rFonts w:ascii="Arial" w:hAnsi="Arial" w:cs="Arial"/>
          <w:sz w:val="20"/>
          <w:szCs w:val="20"/>
          <w:lang w:val="sr-Cyrl-CS"/>
        </w:rPr>
        <w:t xml:space="preserve"> у прошлој календарској години П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арламент се извештава до краја марта текуће. У Словенији Рачунски суд подноси једном годишње на разматрање </w:t>
      </w:r>
      <w:r w:rsidR="0066711D">
        <w:rPr>
          <w:rFonts w:ascii="Arial" w:hAnsi="Arial" w:cs="Arial"/>
          <w:sz w:val="20"/>
          <w:szCs w:val="20"/>
          <w:lang w:val="sr-Cyrl-CS"/>
        </w:rPr>
        <w:t xml:space="preserve">Државном збору 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извештај о раду, а једанпут у два месеца, администрација </w:t>
      </w:r>
      <w:r w:rsidR="0065315D">
        <w:rPr>
          <w:rFonts w:ascii="Arial" w:hAnsi="Arial" w:cs="Arial"/>
          <w:sz w:val="20"/>
          <w:szCs w:val="20"/>
          <w:lang w:val="sr-Cyrl-CS"/>
        </w:rPr>
        <w:t>ревизорске институције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обавештава председавајућег Одбора за контролу јавних финансија о текућим ревизијама.   </w:t>
      </w:r>
    </w:p>
    <w:p w:rsidR="00D93C34" w:rsidRDefault="00D93C34" w:rsidP="00D93C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B302B">
        <w:rPr>
          <w:rFonts w:ascii="Arial" w:hAnsi="Arial" w:cs="Arial"/>
          <w:sz w:val="20"/>
          <w:szCs w:val="20"/>
          <w:lang w:val="sr-Cyrl-CS"/>
        </w:rPr>
        <w:t>Однос између вр</w:t>
      </w:r>
      <w:r w:rsidR="007775F9">
        <w:rPr>
          <w:rFonts w:ascii="Arial" w:hAnsi="Arial" w:cs="Arial"/>
          <w:sz w:val="20"/>
          <w:szCs w:val="20"/>
          <w:lang w:val="sr-Cyrl-CS"/>
        </w:rPr>
        <w:t>ховне ревизорске институције и п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арламента, поред редовног извештавања, </w:t>
      </w:r>
      <w:r w:rsidRPr="00FB302B">
        <w:rPr>
          <w:rFonts w:ascii="Arial" w:hAnsi="Arial" w:cs="Arial"/>
          <w:sz w:val="20"/>
          <w:szCs w:val="20"/>
          <w:lang w:val="sr-Latn-RS"/>
        </w:rPr>
        <w:t>подразумева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достављање извештаја о ревизорским н</w:t>
      </w:r>
      <w:r w:rsidR="0066711D">
        <w:rPr>
          <w:rFonts w:ascii="Arial" w:hAnsi="Arial" w:cs="Arial"/>
          <w:sz w:val="20"/>
          <w:szCs w:val="20"/>
          <w:lang w:val="sr-Cyrl-CS"/>
        </w:rPr>
        <w:t>алазима било када на захтев П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арламента. У Финској је појачана парламентарна надзорна улога у циљу унапређења буџетске аутономије парламента. </w:t>
      </w:r>
      <w:r>
        <w:rPr>
          <w:rFonts w:ascii="Arial" w:hAnsi="Arial" w:cs="Arial"/>
          <w:sz w:val="20"/>
          <w:szCs w:val="20"/>
          <w:lang w:val="sr-Cyrl-CS"/>
        </w:rPr>
        <w:t>В</w:t>
      </w:r>
      <w:r w:rsidRPr="00FB302B">
        <w:rPr>
          <w:rFonts w:ascii="Arial" w:hAnsi="Arial" w:cs="Arial"/>
          <w:sz w:val="20"/>
          <w:szCs w:val="20"/>
          <w:lang w:val="sr-Cyrl-CS"/>
        </w:rPr>
        <w:t>РИ је издвојена из Министарства финансија као независно тело које је повезано с</w:t>
      </w:r>
      <w:r w:rsidR="0066711D">
        <w:rPr>
          <w:rFonts w:ascii="Arial" w:hAnsi="Arial" w:cs="Arial"/>
          <w:sz w:val="20"/>
          <w:szCs w:val="20"/>
          <w:lang w:val="sr-Cyrl-CS"/>
        </w:rPr>
        <w:t>а П</w:t>
      </w:r>
      <w:r w:rsidR="0065315D">
        <w:rPr>
          <w:rFonts w:ascii="Arial" w:hAnsi="Arial" w:cs="Arial"/>
          <w:sz w:val="20"/>
          <w:szCs w:val="20"/>
          <w:lang w:val="sr-Cyrl-CS"/>
        </w:rPr>
        <w:t>арламентом од јануара 2001. г</w:t>
      </w:r>
      <w:r w:rsidRPr="00FB302B">
        <w:rPr>
          <w:rFonts w:ascii="Arial" w:hAnsi="Arial" w:cs="Arial"/>
          <w:sz w:val="20"/>
          <w:szCs w:val="20"/>
          <w:lang w:val="sr-Cyrl-CS"/>
        </w:rPr>
        <w:t>одине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припрема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годишње ревизије и</w:t>
      </w:r>
      <w:bookmarkStart w:id="3" w:name="_GoBack"/>
      <w:bookmarkEnd w:id="3"/>
      <w:r w:rsidRPr="00FB302B">
        <w:rPr>
          <w:rFonts w:ascii="Arial" w:hAnsi="Arial" w:cs="Arial"/>
          <w:sz w:val="20"/>
          <w:szCs w:val="20"/>
          <w:lang w:val="sr-Cyrl-CS"/>
        </w:rPr>
        <w:t xml:space="preserve">, по потреби, </w:t>
      </w:r>
      <w:r>
        <w:rPr>
          <w:rFonts w:ascii="Arial" w:hAnsi="Arial" w:cs="Arial"/>
          <w:sz w:val="20"/>
          <w:szCs w:val="20"/>
          <w:lang w:val="sr-Cyrl-CS"/>
        </w:rPr>
        <w:t xml:space="preserve">спроводи 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ванредне ревизије. Извештај након сваке </w:t>
      </w:r>
      <w:r>
        <w:rPr>
          <w:rFonts w:ascii="Arial" w:hAnsi="Arial" w:cs="Arial"/>
          <w:sz w:val="20"/>
          <w:szCs w:val="20"/>
          <w:lang w:val="sr-Cyrl-CS"/>
        </w:rPr>
        <w:t xml:space="preserve">обављене 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ревизије доставља </w:t>
      </w:r>
      <w:r w:rsidRPr="00FB302B">
        <w:rPr>
          <w:rFonts w:ascii="Arial" w:hAnsi="Arial" w:cs="Arial"/>
          <w:sz w:val="20"/>
          <w:szCs w:val="20"/>
          <w:lang w:val="sr-Cyrl-CS"/>
        </w:rPr>
        <w:lastRenderedPageBreak/>
        <w:t xml:space="preserve">се, поред осталих, и парламентарном Одбору за ревизију. Хрватски Државни уред за ревизију </w:t>
      </w:r>
      <w:r>
        <w:rPr>
          <w:rFonts w:ascii="Arial" w:hAnsi="Arial" w:cs="Arial"/>
          <w:sz w:val="20"/>
          <w:szCs w:val="20"/>
          <w:lang w:val="sr-Cyrl-CS"/>
        </w:rPr>
        <w:t>доставља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податке о обављеној ревизији државног буџета и корисника буџета, </w:t>
      </w:r>
      <w:r>
        <w:rPr>
          <w:rFonts w:ascii="Arial" w:hAnsi="Arial" w:cs="Arial"/>
          <w:sz w:val="20"/>
          <w:szCs w:val="20"/>
          <w:lang w:val="sr-Cyrl-CS"/>
        </w:rPr>
        <w:t>о чему се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расправља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B302B">
        <w:rPr>
          <w:rFonts w:ascii="Arial" w:hAnsi="Arial" w:cs="Arial"/>
          <w:sz w:val="20"/>
          <w:szCs w:val="20"/>
          <w:lang w:val="sr-Cyrl-CS"/>
        </w:rPr>
        <w:t>на парламентарним одборима, а затим на пленарној седници Хрватског сабора. У Словачкој постоји Врховна ревизорска канцеларија Репу</w:t>
      </w:r>
      <w:r w:rsidR="00563780">
        <w:rPr>
          <w:rFonts w:ascii="Arial" w:hAnsi="Arial" w:cs="Arial"/>
          <w:sz w:val="20"/>
          <w:szCs w:val="20"/>
          <w:lang w:val="sr-Cyrl-CS"/>
        </w:rPr>
        <w:t>блике Словачке која као независ</w:t>
      </w:r>
      <w:r w:rsidRPr="00FB302B">
        <w:rPr>
          <w:rFonts w:ascii="Arial" w:hAnsi="Arial" w:cs="Arial"/>
          <w:sz w:val="20"/>
          <w:szCs w:val="20"/>
          <w:lang w:val="sr-Cyrl-CS"/>
        </w:rPr>
        <w:t>н</w:t>
      </w:r>
      <w:r w:rsidR="00563780">
        <w:rPr>
          <w:rFonts w:ascii="Arial" w:hAnsi="Arial" w:cs="Arial"/>
          <w:sz w:val="20"/>
          <w:szCs w:val="20"/>
          <w:lang w:val="sr-Cyrl-CS"/>
        </w:rPr>
        <w:t>и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орган власти врши ревизију управљања буџетским средствима</w:t>
      </w:r>
      <w:r w:rsidR="00563780">
        <w:rPr>
          <w:rFonts w:ascii="Arial" w:hAnsi="Arial" w:cs="Arial"/>
          <w:sz w:val="20"/>
          <w:szCs w:val="20"/>
          <w:lang w:val="sr-Cyrl-CS"/>
        </w:rPr>
        <w:t>,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која се у складу са законом одобравају од стране парламента или Владе. У табели која следи, приказано је у којим од</w:t>
      </w:r>
      <w:r w:rsidR="0066711D">
        <w:rPr>
          <w:rFonts w:ascii="Arial" w:hAnsi="Arial" w:cs="Arial"/>
          <w:sz w:val="20"/>
          <w:szCs w:val="20"/>
          <w:lang w:val="sr-Cyrl-CS"/>
        </w:rPr>
        <w:t>борима се разматрају извештаји В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РИ и да ли постоји еквивалент Одбору  за контролу буџета Европског парламента </w:t>
      </w:r>
      <w:r w:rsidRPr="00CC5A0B">
        <w:rPr>
          <w:rFonts w:ascii="Arial" w:hAnsi="Arial" w:cs="Arial"/>
          <w:sz w:val="20"/>
          <w:szCs w:val="20"/>
          <w:lang w:val="sr-Cyrl-CS"/>
        </w:rPr>
        <w:t>(</w:t>
      </w:r>
      <w:r w:rsidRPr="00CC5A0B">
        <w:rPr>
          <w:rFonts w:ascii="Arial" w:hAnsi="Arial" w:cs="Arial"/>
          <w:i/>
          <w:sz w:val="20"/>
          <w:szCs w:val="20"/>
          <w:lang w:val="sr-Cyrl-CS"/>
        </w:rPr>
        <w:t>the C</w:t>
      </w:r>
      <w:r w:rsidR="00803D6B">
        <w:rPr>
          <w:rFonts w:ascii="Arial" w:hAnsi="Arial" w:cs="Arial"/>
          <w:i/>
          <w:sz w:val="20"/>
          <w:szCs w:val="20"/>
          <w:lang w:val="sr-Cyrl-CS"/>
        </w:rPr>
        <w:t>ommittee on Budgetary Control</w:t>
      </w:r>
      <w:r w:rsidRPr="00FB302B">
        <w:rPr>
          <w:rFonts w:ascii="Arial" w:hAnsi="Arial" w:cs="Arial"/>
          <w:sz w:val="20"/>
          <w:szCs w:val="20"/>
          <w:lang w:val="sr-Cyrl-CS"/>
        </w:rPr>
        <w:t>), односно да ли наведене извештаје поред надлежног сталног радног тела разматра и Одбор за буџет. Може се видети да се у парламентима Чешке, Француске, Пољске и Словачке по потреби основају пододбори Одбора за буџет.</w:t>
      </w:r>
    </w:p>
    <w:p w:rsidR="00831B15" w:rsidRPr="00FB302B" w:rsidRDefault="00831B15" w:rsidP="00D93C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D93C34" w:rsidRPr="003E33A2" w:rsidRDefault="00D93C34" w:rsidP="00D93C3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E22144">
        <w:rPr>
          <w:rFonts w:ascii="Arial" w:hAnsi="Arial" w:cs="Arial"/>
          <w:b/>
          <w:sz w:val="20"/>
          <w:szCs w:val="20"/>
          <w:lang w:val="sr-Cyrl-CS"/>
        </w:rPr>
        <w:t>Табела</w:t>
      </w:r>
      <w:r w:rsidR="00E22144" w:rsidRPr="00E22144">
        <w:rPr>
          <w:rFonts w:ascii="Arial" w:hAnsi="Arial" w:cs="Arial"/>
          <w:b/>
          <w:sz w:val="20"/>
          <w:szCs w:val="20"/>
          <w:lang w:val="sr-Cyrl-CS"/>
        </w:rPr>
        <w:t xml:space="preserve"> 5</w:t>
      </w:r>
      <w:r w:rsidRPr="00E22144">
        <w:rPr>
          <w:rFonts w:ascii="Arial" w:hAnsi="Arial" w:cs="Arial"/>
          <w:b/>
          <w:sz w:val="20"/>
          <w:szCs w:val="20"/>
          <w:lang w:val="sr-Cyrl-CS"/>
        </w:rPr>
        <w:t xml:space="preserve"> . Врсте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одбора у којима се разматрају извештаји ВРИ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774"/>
        <w:gridCol w:w="1132"/>
        <w:gridCol w:w="1454"/>
        <w:gridCol w:w="1454"/>
      </w:tblGrid>
      <w:tr w:rsidR="00D93C34" w:rsidRPr="00E22144" w:rsidTr="001938CF">
        <w:tc>
          <w:tcPr>
            <w:tcW w:w="1453" w:type="dxa"/>
          </w:tcPr>
          <w:p w:rsidR="00D93C34" w:rsidRPr="007775F9" w:rsidRDefault="00D93C34" w:rsidP="001938C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Земља</w:t>
            </w:r>
          </w:p>
        </w:tc>
        <w:tc>
          <w:tcPr>
            <w:tcW w:w="1774" w:type="dxa"/>
          </w:tcPr>
          <w:p w:rsidR="00D93C34" w:rsidRPr="007775F9" w:rsidRDefault="00803D6B" w:rsidP="001742B3">
            <w:pPr>
              <w:spacing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Одбор  за контролу буџета Европског парламента -</w:t>
            </w:r>
            <w:r w:rsidR="00D93C34"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еквивалент</w:t>
            </w:r>
          </w:p>
        </w:tc>
        <w:tc>
          <w:tcPr>
            <w:tcW w:w="1132" w:type="dxa"/>
          </w:tcPr>
          <w:p w:rsidR="00D93C34" w:rsidRPr="007775F9" w:rsidRDefault="00D93C34" w:rsidP="001742B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Одбор за буџет </w:t>
            </w:r>
          </w:p>
        </w:tc>
        <w:tc>
          <w:tcPr>
            <w:tcW w:w="1454" w:type="dxa"/>
          </w:tcPr>
          <w:p w:rsidR="00831B15" w:rsidRPr="007775F9" w:rsidRDefault="00D93C34" w:rsidP="001742B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Пододбор Одбора за буџет</w:t>
            </w:r>
          </w:p>
        </w:tc>
        <w:tc>
          <w:tcPr>
            <w:tcW w:w="1454" w:type="dxa"/>
          </w:tcPr>
          <w:p w:rsidR="00D93C34" w:rsidRPr="007775F9" w:rsidRDefault="00D93C34" w:rsidP="001742B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Стално радно тело 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br/>
            </w:r>
          </w:p>
        </w:tc>
      </w:tr>
      <w:tr w:rsidR="00D93C34" w:rsidRPr="00E22144" w:rsidTr="001938CF">
        <w:tc>
          <w:tcPr>
            <w:tcW w:w="1453" w:type="dxa"/>
          </w:tcPr>
          <w:p w:rsidR="00D93C34" w:rsidRPr="00AE054C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Аустрија</w:t>
            </w:r>
          </w:p>
        </w:tc>
        <w:tc>
          <w:tcPr>
            <w:tcW w:w="1774" w:type="dxa"/>
          </w:tcPr>
          <w:p w:rsidR="00D93C34" w:rsidRPr="00AE054C" w:rsidRDefault="00D93C34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D93C34" w:rsidRPr="00E22144" w:rsidTr="001938CF">
        <w:tc>
          <w:tcPr>
            <w:tcW w:w="1453" w:type="dxa"/>
          </w:tcPr>
          <w:p w:rsidR="00D93C34" w:rsidRPr="00AE054C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Белгија</w:t>
            </w:r>
          </w:p>
        </w:tc>
        <w:tc>
          <w:tcPr>
            <w:tcW w:w="1774" w:type="dxa"/>
          </w:tcPr>
          <w:p w:rsidR="00D93C34" w:rsidRPr="00AE054C" w:rsidRDefault="00D93C34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D93C34" w:rsidRPr="00E22144" w:rsidTr="001938CF">
        <w:tc>
          <w:tcPr>
            <w:tcW w:w="1453" w:type="dxa"/>
          </w:tcPr>
          <w:p w:rsidR="00D93C34" w:rsidRPr="00AE054C" w:rsidRDefault="006957B6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Бугарска</w:t>
            </w:r>
          </w:p>
        </w:tc>
        <w:tc>
          <w:tcPr>
            <w:tcW w:w="1774" w:type="dxa"/>
          </w:tcPr>
          <w:p w:rsidR="00D93C34" w:rsidRPr="00AE054C" w:rsidRDefault="00D93C34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D93C34" w:rsidRPr="00E22144" w:rsidRDefault="00D93C34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Велика Британија</w:t>
            </w:r>
          </w:p>
        </w:tc>
        <w:tc>
          <w:tcPr>
            <w:tcW w:w="1774" w:type="dxa"/>
          </w:tcPr>
          <w:p w:rsidR="00900FAE" w:rsidRPr="00AE054C" w:rsidRDefault="00900FAE" w:rsidP="00A2512A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A2512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A2512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A2512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Грчка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Данска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Естонија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Ирска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Италија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Кипар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Летонија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Литванија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Луксембург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Мађарска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Малта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Немачка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Пољска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 по потреби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Португалија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b/>
                <w:i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b/>
                <w:i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Румунија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Словачка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 по потреби</w:t>
            </w: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Словенија</w:t>
            </w:r>
          </w:p>
        </w:tc>
        <w:tc>
          <w:tcPr>
            <w:tcW w:w="1774" w:type="dxa"/>
          </w:tcPr>
          <w:p w:rsidR="00900FAE" w:rsidRPr="00AE054C" w:rsidRDefault="00900FAE" w:rsidP="00DA5A9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DA5A9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Финска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Француска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 по потреби</w:t>
            </w: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Холандија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Шпанија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Шведска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900FAE" w:rsidRPr="00E22144" w:rsidTr="001938CF">
        <w:tc>
          <w:tcPr>
            <w:tcW w:w="1453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ЕУ</w:t>
            </w:r>
          </w:p>
        </w:tc>
        <w:tc>
          <w:tcPr>
            <w:tcW w:w="1774" w:type="dxa"/>
          </w:tcPr>
          <w:p w:rsidR="00900FAE" w:rsidRPr="00AE054C" w:rsidRDefault="00900FAE" w:rsidP="001938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900FAE" w:rsidRPr="00E22144" w:rsidRDefault="00900FAE" w:rsidP="001938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</w:tbl>
    <w:p w:rsidR="00831B15" w:rsidRPr="007775F9" w:rsidRDefault="008E486E" w:rsidP="00831B15">
      <w:pPr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br/>
      </w:r>
      <w:r w:rsidRPr="007775F9">
        <w:rPr>
          <w:rFonts w:ascii="Arial" w:hAnsi="Arial" w:cs="Arial"/>
          <w:sz w:val="20"/>
          <w:szCs w:val="20"/>
          <w:lang w:val="sr-Cyrl-CS"/>
        </w:rPr>
        <w:t>Извор</w:t>
      </w:r>
      <w:r w:rsidR="00D93C34" w:rsidRPr="007775F9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D93C34" w:rsidRPr="007775F9">
        <w:rPr>
          <w:rFonts w:ascii="Arial" w:hAnsi="Arial" w:cs="Arial"/>
          <w:sz w:val="20"/>
          <w:szCs w:val="20"/>
          <w:lang w:val="sr-Cyrl-RS"/>
        </w:rPr>
        <w:t>Истраживање:</w:t>
      </w:r>
      <w:r w:rsidR="00D93C34" w:rsidRPr="007775F9">
        <w:rPr>
          <w:rFonts w:ascii="Arial" w:hAnsi="Arial" w:cs="Arial"/>
          <w:sz w:val="20"/>
          <w:szCs w:val="20"/>
        </w:rPr>
        <w:t xml:space="preserve"> </w:t>
      </w:r>
      <w:r w:rsidR="00D93C34" w:rsidRPr="007775F9">
        <w:rPr>
          <w:rFonts w:ascii="Arial" w:hAnsi="Arial" w:cs="Arial"/>
          <w:sz w:val="20"/>
          <w:szCs w:val="20"/>
          <w:lang w:val="sr-Cyrl-RS"/>
        </w:rPr>
        <w:t xml:space="preserve">Парламентарна тела надлежна за контролу имплементације буџета, 2012. </w:t>
      </w:r>
    </w:p>
    <w:p w:rsidR="00D02E3B" w:rsidRPr="007775F9" w:rsidRDefault="00D93C34" w:rsidP="00803D6B">
      <w:pPr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7775F9">
        <w:rPr>
          <w:rFonts w:ascii="Arial" w:hAnsi="Arial" w:cs="Arial"/>
          <w:sz w:val="20"/>
          <w:szCs w:val="20"/>
          <w:lang w:val="sr-Cyrl-CS"/>
        </w:rPr>
        <w:t>Према: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 xml:space="preserve"> Parliamentary </w:t>
      </w:r>
      <w:r w:rsidRPr="007775F9">
        <w:rPr>
          <w:rFonts w:ascii="Arial" w:hAnsi="Arial" w:cs="Arial"/>
          <w:i/>
          <w:sz w:val="20"/>
          <w:szCs w:val="20"/>
        </w:rPr>
        <w:t>c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7775F9">
        <w:rPr>
          <w:rFonts w:ascii="Arial" w:hAnsi="Arial" w:cs="Arial"/>
          <w:i/>
          <w:sz w:val="20"/>
          <w:szCs w:val="20"/>
        </w:rPr>
        <w:t>P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Table 3. Types of committees where SAI reports are discussed,16.</w:t>
      </w:r>
    </w:p>
    <w:p w:rsidR="00803D6B" w:rsidRPr="00803D6B" w:rsidRDefault="00803D6B" w:rsidP="00803D6B">
      <w:pPr>
        <w:spacing w:line="240" w:lineRule="auto"/>
        <w:jc w:val="both"/>
        <w:rPr>
          <w:rStyle w:val="hps"/>
          <w:rFonts w:ascii="Arial" w:hAnsi="Arial" w:cs="Arial"/>
          <w:sz w:val="16"/>
          <w:szCs w:val="16"/>
          <w:lang w:val="sr-Cyrl-CS"/>
        </w:rPr>
      </w:pPr>
    </w:p>
    <w:p w:rsidR="00E22144" w:rsidRDefault="00E22144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885531" w:rsidRDefault="00885531" w:rsidP="00DD244E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D02E3B" w:rsidRPr="00E22144" w:rsidRDefault="00D02E3B" w:rsidP="00D02E3B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E22144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Истраживање урадила:</w:t>
      </w:r>
    </w:p>
    <w:p w:rsidR="00D02E3B" w:rsidRDefault="00D02E3B" w:rsidP="00D02E3B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мр Марина Пријић,</w:t>
      </w:r>
    </w:p>
    <w:p w:rsidR="00D02E3B" w:rsidRPr="00FB302B" w:rsidRDefault="00D02E3B" w:rsidP="00D02E3B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виши саветник-истраживач</w:t>
      </w:r>
    </w:p>
    <w:p w:rsidR="00DD244E" w:rsidRPr="00FB302B" w:rsidRDefault="00DD244E" w:rsidP="00DD2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7C5065" w:rsidRPr="00134F50" w:rsidRDefault="007C5065">
      <w:pPr>
        <w:rPr>
          <w:rFonts w:ascii="Arial" w:hAnsi="Arial" w:cs="Arial"/>
          <w:sz w:val="20"/>
          <w:szCs w:val="20"/>
          <w:lang w:val="sr-Cyrl-RS"/>
        </w:rPr>
      </w:pPr>
    </w:p>
    <w:sectPr w:rsidR="007C5065" w:rsidRPr="00134F50" w:rsidSect="00AE054C">
      <w:footerReference w:type="default" r:id="rId9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F0" w:rsidRDefault="003579F0" w:rsidP="00DD244E">
      <w:pPr>
        <w:spacing w:after="0" w:line="240" w:lineRule="auto"/>
      </w:pPr>
      <w:r>
        <w:separator/>
      </w:r>
    </w:p>
  </w:endnote>
  <w:endnote w:type="continuationSeparator" w:id="0">
    <w:p w:rsidR="003579F0" w:rsidRDefault="003579F0" w:rsidP="00DD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16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12A" w:rsidRDefault="00A251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2512A" w:rsidRDefault="00A25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F0" w:rsidRDefault="003579F0" w:rsidP="00DD244E">
      <w:pPr>
        <w:spacing w:after="0" w:line="240" w:lineRule="auto"/>
      </w:pPr>
      <w:r>
        <w:separator/>
      </w:r>
    </w:p>
  </w:footnote>
  <w:footnote w:type="continuationSeparator" w:id="0">
    <w:p w:rsidR="003579F0" w:rsidRDefault="003579F0" w:rsidP="00DD244E">
      <w:pPr>
        <w:spacing w:after="0" w:line="240" w:lineRule="auto"/>
      </w:pPr>
      <w:r>
        <w:continuationSeparator/>
      </w:r>
    </w:p>
  </w:footnote>
  <w:footnote w:id="1">
    <w:p w:rsidR="00A2512A" w:rsidRPr="001C414A" w:rsidRDefault="00A2512A" w:rsidP="00134F50">
      <w:pPr>
        <w:pStyle w:val="NoSpacing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К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омпаративна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анализа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врста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ревизије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које спроводи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главн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и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 xml:space="preserve"> ревизор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(нпр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.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финансијске ревизије, перформансе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ревизије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итд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),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и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 xml:space="preserve">преглед 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ревизија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(</w:t>
      </w:r>
      <w:r w:rsidRPr="001C414A">
        <w:rPr>
          <w:rFonts w:ascii="Arial" w:hAnsi="Arial" w:cs="Arial"/>
          <w:sz w:val="18"/>
          <w:szCs w:val="18"/>
          <w:lang w:val="sr-Latn-RS"/>
        </w:rPr>
        <w:t>нпр</w:t>
      </w:r>
      <w:r w:rsidRPr="001C414A">
        <w:rPr>
          <w:rFonts w:ascii="Arial" w:hAnsi="Arial" w:cs="Arial"/>
          <w:sz w:val="18"/>
          <w:szCs w:val="18"/>
          <w:lang w:val="sr-Cyrl-RS"/>
        </w:rPr>
        <w:t>.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централне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владе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локалне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самоуправе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агенције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јавн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их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 xml:space="preserve"> предузећа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,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итд)</w:t>
      </w:r>
      <w:r w:rsidR="001C414A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1C414A">
        <w:rPr>
          <w:rFonts w:ascii="Arial" w:hAnsi="Arial" w:cs="Arial"/>
          <w:color w:val="000000"/>
          <w:sz w:val="18"/>
          <w:szCs w:val="18"/>
        </w:rPr>
        <w:t>"</w:t>
      </w:r>
      <w:r w:rsidRPr="001C414A">
        <w:rPr>
          <w:rFonts w:ascii="Arial" w:hAnsi="Arial" w:cs="Arial"/>
          <w:i/>
          <w:color w:val="000000"/>
          <w:sz w:val="18"/>
          <w:szCs w:val="18"/>
        </w:rPr>
        <w:t>State Audit in the European Union"</w:t>
      </w:r>
      <w:r w:rsidRPr="001C414A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у издању</w:t>
      </w:r>
      <w:r w:rsidRPr="001C414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Националне канцеларије за ревизију</w:t>
      </w:r>
      <w:r w:rsidRPr="001C414A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 xml:space="preserve"> -</w:t>
      </w:r>
      <w:r w:rsidRPr="001C41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1C414A">
        <w:rPr>
          <w:rFonts w:ascii="Arial" w:hAnsi="Arial" w:cs="Arial"/>
          <w:i/>
          <w:color w:val="000000"/>
          <w:sz w:val="18"/>
          <w:szCs w:val="18"/>
        </w:rPr>
        <w:t>National Audit Office</w:t>
      </w:r>
    </w:p>
    <w:p w:rsidR="00A2512A" w:rsidRPr="00134F50" w:rsidRDefault="00A2512A" w:rsidP="00134F50">
      <w:pPr>
        <w:pStyle w:val="NoSpacing"/>
        <w:rPr>
          <w:rFonts w:ascii="Arial" w:hAnsi="Arial" w:cs="Arial"/>
          <w:sz w:val="18"/>
          <w:szCs w:val="18"/>
          <w:lang w:val="sr-Cyrl-RS"/>
        </w:rPr>
      </w:pPr>
    </w:p>
  </w:footnote>
  <w:footnote w:id="2">
    <w:p w:rsidR="00A2512A" w:rsidRPr="00093A5F" w:rsidRDefault="00A2512A" w:rsidP="00943523">
      <w:pPr>
        <w:pStyle w:val="FootnoteText"/>
        <w:rPr>
          <w:rFonts w:ascii="Arial" w:hAnsi="Arial" w:cs="Arial"/>
          <w:sz w:val="16"/>
          <w:szCs w:val="16"/>
          <w:lang w:val="sr-Latn-BA"/>
        </w:rPr>
      </w:pPr>
      <w:r>
        <w:rPr>
          <w:rStyle w:val="FootnoteReference"/>
        </w:rPr>
        <w:footnoteRef/>
      </w:r>
      <w:r w:rsidRPr="00134F50">
        <w:rPr>
          <w:lang w:val="sr-Cyrl-RS"/>
        </w:rPr>
        <w:t xml:space="preserve"> </w:t>
      </w:r>
      <w:r w:rsidRPr="006B3CCE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hyperlink r:id="rId1" w:history="1">
        <w:r w:rsidRPr="006B3CCE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http://www.ab.gov.tr/files/ardb/evt/1_avrupa_birligi/1_9_politikalar/1_9_9_ekonomi/Parliamentary_control_of_budget_implementation.pdf</w:t>
        </w:r>
      </w:hyperlink>
    </w:p>
    <w:p w:rsidR="00A2512A" w:rsidRPr="00093A5F" w:rsidRDefault="00A2512A" w:rsidP="00943523">
      <w:pPr>
        <w:pStyle w:val="FootnoteText"/>
        <w:rPr>
          <w:rFonts w:ascii="Arial" w:hAnsi="Arial" w:cs="Arial"/>
          <w:sz w:val="16"/>
          <w:szCs w:val="16"/>
          <w:lang w:val="sr-Latn-BA"/>
        </w:rPr>
      </w:pPr>
    </w:p>
  </w:footnote>
  <w:footnote w:id="3">
    <w:p w:rsidR="00A2512A" w:rsidRPr="007775F9" w:rsidRDefault="00A2512A" w:rsidP="00D93C34">
      <w:pPr>
        <w:spacing w:line="360" w:lineRule="auto"/>
        <w:jc w:val="both"/>
        <w:rPr>
          <w:rFonts w:ascii="Arial" w:hAnsi="Arial" w:cs="Arial"/>
          <w:sz w:val="18"/>
          <w:szCs w:val="18"/>
          <w:lang w:val="sr-Cyrl-CS"/>
        </w:rPr>
      </w:pPr>
      <w:r w:rsidRPr="007775F9">
        <w:rPr>
          <w:rStyle w:val="FootnoteReference"/>
          <w:rFonts w:ascii="Arial" w:hAnsi="Arial" w:cs="Arial"/>
          <w:sz w:val="18"/>
          <w:szCs w:val="18"/>
        </w:rPr>
        <w:footnoteRef/>
      </w:r>
      <w:r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7775F9">
        <w:rPr>
          <w:rFonts w:ascii="Arial" w:hAnsi="Arial" w:cs="Arial"/>
          <w:sz w:val="18"/>
          <w:szCs w:val="18"/>
          <w:lang w:val="sr-Cyrl-RS"/>
        </w:rPr>
        <w:t xml:space="preserve">Истраживање: Парламентарна тела надлежна за контролу имплементације буџета, 2012. </w:t>
      </w:r>
    </w:p>
    <w:p w:rsidR="00A2512A" w:rsidRPr="003E33A2" w:rsidRDefault="00A2512A" w:rsidP="00D93C34">
      <w:pPr>
        <w:pStyle w:val="FootnoteText"/>
        <w:rPr>
          <w:rFonts w:ascii="Arial" w:hAnsi="Arial" w:cs="Arial"/>
          <w:sz w:val="16"/>
          <w:szCs w:val="16"/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E"/>
    <w:rsid w:val="0002261E"/>
    <w:rsid w:val="00063799"/>
    <w:rsid w:val="00093A5F"/>
    <w:rsid w:val="000F59D0"/>
    <w:rsid w:val="001076A8"/>
    <w:rsid w:val="00134F50"/>
    <w:rsid w:val="00172BB5"/>
    <w:rsid w:val="001742B3"/>
    <w:rsid w:val="001938CF"/>
    <w:rsid w:val="00193A4E"/>
    <w:rsid w:val="00197D3D"/>
    <w:rsid w:val="001C414A"/>
    <w:rsid w:val="001E6F72"/>
    <w:rsid w:val="001F305D"/>
    <w:rsid w:val="00213B0D"/>
    <w:rsid w:val="002D4C53"/>
    <w:rsid w:val="002E72A9"/>
    <w:rsid w:val="00336D0D"/>
    <w:rsid w:val="0034350B"/>
    <w:rsid w:val="003579F0"/>
    <w:rsid w:val="003E33A2"/>
    <w:rsid w:val="004031AA"/>
    <w:rsid w:val="00407C45"/>
    <w:rsid w:val="004602BF"/>
    <w:rsid w:val="00460A82"/>
    <w:rsid w:val="00491DFD"/>
    <w:rsid w:val="004D5F6F"/>
    <w:rsid w:val="00511690"/>
    <w:rsid w:val="00547E74"/>
    <w:rsid w:val="00563780"/>
    <w:rsid w:val="005B7AA4"/>
    <w:rsid w:val="00603B6E"/>
    <w:rsid w:val="0062588E"/>
    <w:rsid w:val="0065315D"/>
    <w:rsid w:val="0066711D"/>
    <w:rsid w:val="00671BFD"/>
    <w:rsid w:val="006724FE"/>
    <w:rsid w:val="006957B6"/>
    <w:rsid w:val="006B3CCE"/>
    <w:rsid w:val="006C35A6"/>
    <w:rsid w:val="006E2BFB"/>
    <w:rsid w:val="006F309B"/>
    <w:rsid w:val="00732272"/>
    <w:rsid w:val="007775F9"/>
    <w:rsid w:val="007C5065"/>
    <w:rsid w:val="0080253F"/>
    <w:rsid w:val="00803D6B"/>
    <w:rsid w:val="008104D4"/>
    <w:rsid w:val="00831B15"/>
    <w:rsid w:val="008728AC"/>
    <w:rsid w:val="00885531"/>
    <w:rsid w:val="008C6584"/>
    <w:rsid w:val="008E486E"/>
    <w:rsid w:val="008F5AE0"/>
    <w:rsid w:val="00900FAE"/>
    <w:rsid w:val="009034EB"/>
    <w:rsid w:val="009164A3"/>
    <w:rsid w:val="00924163"/>
    <w:rsid w:val="00935BDC"/>
    <w:rsid w:val="00943523"/>
    <w:rsid w:val="0099330A"/>
    <w:rsid w:val="009F4CDC"/>
    <w:rsid w:val="00A209D8"/>
    <w:rsid w:val="00A2512A"/>
    <w:rsid w:val="00A33409"/>
    <w:rsid w:val="00A43791"/>
    <w:rsid w:val="00A634DC"/>
    <w:rsid w:val="00A97CDE"/>
    <w:rsid w:val="00AA0424"/>
    <w:rsid w:val="00AA652F"/>
    <w:rsid w:val="00AC61C2"/>
    <w:rsid w:val="00AE054C"/>
    <w:rsid w:val="00AE1DB7"/>
    <w:rsid w:val="00BD2242"/>
    <w:rsid w:val="00C25C50"/>
    <w:rsid w:val="00C5079A"/>
    <w:rsid w:val="00C53D0B"/>
    <w:rsid w:val="00C917D9"/>
    <w:rsid w:val="00D02E3B"/>
    <w:rsid w:val="00D4162C"/>
    <w:rsid w:val="00D55B4E"/>
    <w:rsid w:val="00D63B49"/>
    <w:rsid w:val="00D93C34"/>
    <w:rsid w:val="00DA5A99"/>
    <w:rsid w:val="00DC37CD"/>
    <w:rsid w:val="00DD244E"/>
    <w:rsid w:val="00E22144"/>
    <w:rsid w:val="00E264ED"/>
    <w:rsid w:val="00E6323C"/>
    <w:rsid w:val="00E63CAB"/>
    <w:rsid w:val="00E9531B"/>
    <w:rsid w:val="00EB455A"/>
    <w:rsid w:val="00F313B9"/>
    <w:rsid w:val="00F425A5"/>
    <w:rsid w:val="00F76A83"/>
    <w:rsid w:val="00FA3BDB"/>
    <w:rsid w:val="00FB302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4E"/>
  </w:style>
  <w:style w:type="paragraph" w:styleId="Heading1">
    <w:name w:val="heading 1"/>
    <w:basedOn w:val="Normal"/>
    <w:next w:val="Normal"/>
    <w:link w:val="Heading1Char"/>
    <w:uiPriority w:val="9"/>
    <w:qFormat/>
    <w:rsid w:val="00DD244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44E"/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44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44E"/>
    <w:pPr>
      <w:spacing w:after="0" w:line="240" w:lineRule="auto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D244E"/>
    <w:rPr>
      <w:vertAlign w:val="superscript"/>
    </w:rPr>
  </w:style>
  <w:style w:type="character" w:customStyle="1" w:styleId="hps">
    <w:name w:val="hps"/>
    <w:basedOn w:val="DefaultParagraphFont"/>
    <w:rsid w:val="00DD244E"/>
  </w:style>
  <w:style w:type="character" w:customStyle="1" w:styleId="atn">
    <w:name w:val="atn"/>
    <w:basedOn w:val="DefaultParagraphFont"/>
    <w:rsid w:val="00DD244E"/>
  </w:style>
  <w:style w:type="character" w:customStyle="1" w:styleId="shorttext">
    <w:name w:val="short_text"/>
    <w:basedOn w:val="DefaultParagraphFont"/>
    <w:rsid w:val="00DD244E"/>
  </w:style>
  <w:style w:type="character" w:styleId="Hyperlink">
    <w:name w:val="Hyperlink"/>
    <w:basedOn w:val="DefaultParagraphFont"/>
    <w:uiPriority w:val="99"/>
    <w:unhideWhenUsed/>
    <w:rsid w:val="00DD24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85531"/>
    <w:pPr>
      <w:spacing w:after="100"/>
    </w:pPr>
    <w:rPr>
      <w:rFonts w:ascii="Arial" w:hAnsi="Arial"/>
      <w:b/>
      <w:sz w:val="20"/>
    </w:rPr>
  </w:style>
  <w:style w:type="paragraph" w:styleId="NoSpacing">
    <w:name w:val="No Spacing"/>
    <w:link w:val="NoSpacingChar"/>
    <w:uiPriority w:val="1"/>
    <w:qFormat/>
    <w:rsid w:val="00134F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054C"/>
  </w:style>
  <w:style w:type="paragraph" w:styleId="Header">
    <w:name w:val="header"/>
    <w:basedOn w:val="Normal"/>
    <w:link w:val="HeaderChar"/>
    <w:uiPriority w:val="99"/>
    <w:unhideWhenUsed/>
    <w:rsid w:val="00AE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4C"/>
  </w:style>
  <w:style w:type="paragraph" w:styleId="Footer">
    <w:name w:val="footer"/>
    <w:basedOn w:val="Normal"/>
    <w:link w:val="FooterChar"/>
    <w:uiPriority w:val="99"/>
    <w:unhideWhenUsed/>
    <w:rsid w:val="00AE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4E"/>
  </w:style>
  <w:style w:type="paragraph" w:styleId="Heading1">
    <w:name w:val="heading 1"/>
    <w:basedOn w:val="Normal"/>
    <w:next w:val="Normal"/>
    <w:link w:val="Heading1Char"/>
    <w:uiPriority w:val="9"/>
    <w:qFormat/>
    <w:rsid w:val="00DD244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44E"/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44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44E"/>
    <w:pPr>
      <w:spacing w:after="0" w:line="240" w:lineRule="auto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D244E"/>
    <w:rPr>
      <w:vertAlign w:val="superscript"/>
    </w:rPr>
  </w:style>
  <w:style w:type="character" w:customStyle="1" w:styleId="hps">
    <w:name w:val="hps"/>
    <w:basedOn w:val="DefaultParagraphFont"/>
    <w:rsid w:val="00DD244E"/>
  </w:style>
  <w:style w:type="character" w:customStyle="1" w:styleId="atn">
    <w:name w:val="atn"/>
    <w:basedOn w:val="DefaultParagraphFont"/>
    <w:rsid w:val="00DD244E"/>
  </w:style>
  <w:style w:type="character" w:customStyle="1" w:styleId="shorttext">
    <w:name w:val="short_text"/>
    <w:basedOn w:val="DefaultParagraphFont"/>
    <w:rsid w:val="00DD244E"/>
  </w:style>
  <w:style w:type="character" w:styleId="Hyperlink">
    <w:name w:val="Hyperlink"/>
    <w:basedOn w:val="DefaultParagraphFont"/>
    <w:uiPriority w:val="99"/>
    <w:unhideWhenUsed/>
    <w:rsid w:val="00DD24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85531"/>
    <w:pPr>
      <w:spacing w:after="100"/>
    </w:pPr>
    <w:rPr>
      <w:rFonts w:ascii="Arial" w:hAnsi="Arial"/>
      <w:b/>
      <w:sz w:val="20"/>
    </w:rPr>
  </w:style>
  <w:style w:type="paragraph" w:styleId="NoSpacing">
    <w:name w:val="No Spacing"/>
    <w:link w:val="NoSpacingChar"/>
    <w:uiPriority w:val="1"/>
    <w:qFormat/>
    <w:rsid w:val="00134F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054C"/>
  </w:style>
  <w:style w:type="paragraph" w:styleId="Header">
    <w:name w:val="header"/>
    <w:basedOn w:val="Normal"/>
    <w:link w:val="HeaderChar"/>
    <w:uiPriority w:val="99"/>
    <w:unhideWhenUsed/>
    <w:rsid w:val="00AE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4C"/>
  </w:style>
  <w:style w:type="paragraph" w:styleId="Footer">
    <w:name w:val="footer"/>
    <w:basedOn w:val="Normal"/>
    <w:link w:val="FooterChar"/>
    <w:uiPriority w:val="99"/>
    <w:unhideWhenUsed/>
    <w:rsid w:val="00AE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.gov.tr/files/ardb/evt/1_avrupa_birligi/1_9_politikalar/1_9_9_ekonomi/Parliamentary_control_of_budget_implem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0CAE-8541-4B2B-B192-3C1B5BB3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43</cp:revision>
  <dcterms:created xsi:type="dcterms:W3CDTF">2015-01-26T15:00:00Z</dcterms:created>
  <dcterms:modified xsi:type="dcterms:W3CDTF">2015-02-12T09:33:00Z</dcterms:modified>
</cp:coreProperties>
</file>